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7CA6" w14:textId="77777777" w:rsidR="008A64EF" w:rsidRPr="009A3C3E" w:rsidRDefault="00D93D18" w:rsidP="007F0ABD">
      <w:pPr>
        <w:spacing w:after="0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</w:rPr>
        <w:t xml:space="preserve">KẾ HOẠCH </w:t>
      </w:r>
      <w:r w:rsidR="008A64EF"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 GIÁO DỤC 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THÁNG 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</w:rPr>
        <w:t xml:space="preserve"> 11</w:t>
      </w:r>
    </w:p>
    <w:p w14:paraId="007CC9AB" w14:textId="77777777" w:rsidR="00D93D18" w:rsidRPr="0028087A" w:rsidRDefault="008A64EF" w:rsidP="007F0ABD">
      <w:pPr>
        <w:spacing w:after="0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</w:rPr>
        <w:t>CHỦ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 ĐỀ</w:t>
      </w:r>
      <w:r w:rsidR="00D93D18"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="00D93D18" w:rsidRPr="009A3C3E">
        <w:rPr>
          <w:rFonts w:eastAsia="Times New Roman" w:cs="Times New Roman"/>
          <w:b/>
          <w:color w:val="000000" w:themeColor="text1"/>
          <w:sz w:val="28"/>
          <w:szCs w:val="28"/>
        </w:rPr>
        <w:t>NHỮNG CON VẬT ĐÁNG YÊU</w:t>
      </w:r>
      <w:r w:rsidR="0028087A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 CÓ 2 CHÂN</w:t>
      </w:r>
    </w:p>
    <w:p w14:paraId="4E516509" w14:textId="77777777" w:rsidR="00D93D18" w:rsidRPr="009A3C3E" w:rsidRDefault="00D93D18" w:rsidP="007F0ABD">
      <w:pPr>
        <w:spacing w:after="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</w:rPr>
        <w:t>Thời gian thực hiện</w:t>
      </w: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: 4</w:t>
      </w: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tuần (Từ ngày</w:t>
      </w: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="00DA7F8C"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10</w:t>
      </w:r>
      <w:r w:rsidR="008A64EF"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/11</w:t>
      </w: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</w:t>
      </w:r>
      <w:r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đến ngày </w:t>
      </w:r>
      <w:r w:rsidR="00DA7F8C"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5/12/2025</w:t>
      </w:r>
      <w:r w:rsidR="00C2302A" w:rsidRPr="009A3C3E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)</w:t>
      </w:r>
    </w:p>
    <w:p w14:paraId="239DE1CA" w14:textId="77777777" w:rsidR="002115C8" w:rsidRPr="009A3C3E" w:rsidRDefault="002115C8" w:rsidP="002115C8">
      <w:pPr>
        <w:spacing w:before="60" w:after="0" w:line="340" w:lineRule="exact"/>
        <w:rPr>
          <w:rFonts w:eastAsia="Calibri" w:cs="Times New Roman"/>
          <w:b/>
          <w:color w:val="000000" w:themeColor="text1"/>
          <w:sz w:val="28"/>
          <w:szCs w:val="28"/>
          <w:shd w:val="clear" w:color="auto" w:fill="FFFFFF"/>
          <w:lang w:val="pt-PT"/>
        </w:rPr>
      </w:pPr>
      <w:r w:rsidRPr="009A3C3E">
        <w:rPr>
          <w:rFonts w:eastAsia="Calibri" w:cs="Times New Roman"/>
          <w:b/>
          <w:color w:val="000000" w:themeColor="text1"/>
          <w:sz w:val="28"/>
          <w:szCs w:val="28"/>
          <w:shd w:val="clear" w:color="auto" w:fill="FFFFFF"/>
          <w:lang w:val="pt-PT"/>
        </w:rPr>
        <w:t>I. MỤC TIÊU</w:t>
      </w:r>
    </w:p>
    <w:p w14:paraId="7AEBC750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pt-PT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pt-PT"/>
        </w:rPr>
        <w:t>1. Phát triển thể chất</w:t>
      </w:r>
    </w:p>
    <w:p w14:paraId="424A4C76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i/>
          <w:color w:val="000000" w:themeColor="text1"/>
          <w:sz w:val="28"/>
          <w:szCs w:val="28"/>
          <w:lang w:val="pt-PT"/>
        </w:rPr>
      </w:pPr>
      <w:r w:rsidRPr="009A3C3E">
        <w:rPr>
          <w:rFonts w:eastAsia="Times New Roman" w:cs="Times New Roman"/>
          <w:b/>
          <w:i/>
          <w:color w:val="000000" w:themeColor="text1"/>
          <w:sz w:val="28"/>
          <w:szCs w:val="28"/>
          <w:lang w:val="pt-PT"/>
        </w:rPr>
        <w:t>1.1. Giáo dục dinh dưỡng và sức khỏe</w:t>
      </w:r>
    </w:p>
    <w:p w14:paraId="37642335" w14:textId="77777777" w:rsidR="002115C8" w:rsidRPr="009A3C3E" w:rsidRDefault="002115C8" w:rsidP="002115C8">
      <w:pPr>
        <w:spacing w:after="0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MT4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>Trẻ có thể thích nghi với chế độ ăn cơm nát, có thể ăn được các loại</w:t>
      </w:r>
    </w:p>
    <w:p w14:paraId="17A78804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>Thức ăn khác nhau</w:t>
      </w:r>
    </w:p>
    <w:p w14:paraId="1119BA2D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MT5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>Trẻ có thể ngủ một giấc buổi trưa.</w:t>
      </w:r>
    </w:p>
    <w:p w14:paraId="23081715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MT6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>Trẻ biết “ gọi” người lớn khi có nhu cầu đi vệ sinh.</w:t>
      </w:r>
    </w:p>
    <w:p w14:paraId="086A4617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i/>
          <w:iCs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1.2.</w:t>
      </w:r>
      <w:r w:rsidRPr="009A3C3E">
        <w:rPr>
          <w:rFonts w:eastAsia="Times New Roman" w:cs="Times New Roman"/>
          <w:b/>
          <w:i/>
          <w:iCs/>
          <w:color w:val="000000" w:themeColor="text1"/>
          <w:sz w:val="28"/>
          <w:szCs w:val="28"/>
          <w:lang w:val="nl-NL"/>
        </w:rPr>
        <w:t xml:space="preserve"> </w:t>
      </w:r>
      <w:r w:rsidRPr="009A3C3E">
        <w:rPr>
          <w:rFonts w:eastAsia="Times New Roman" w:cs="Times New Roman"/>
          <w:b/>
          <w:i/>
          <w:iCs/>
          <w:color w:val="000000" w:themeColor="text1"/>
          <w:sz w:val="28"/>
          <w:szCs w:val="28"/>
          <w:lang w:val="vi-VN"/>
        </w:rPr>
        <w:t>Phát triển vận động:</w:t>
      </w:r>
    </w:p>
    <w:p w14:paraId="700FA271" w14:textId="77777777" w:rsidR="002115C8" w:rsidRPr="009A3C3E" w:rsidRDefault="002115C8" w:rsidP="002115C8">
      <w:pPr>
        <w:spacing w:after="0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MT1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/>
        </w:rPr>
        <w:t>Bắt trước một số động tác theo cô giơ cao tay-đưa về phía trước-sang ngang</w:t>
      </w:r>
    </w:p>
    <w:p w14:paraId="22D7AAD6" w14:textId="77777777" w:rsidR="002115C8" w:rsidRPr="009A3C3E" w:rsidRDefault="002115C8" w:rsidP="002115C8">
      <w:pPr>
        <w:spacing w:after="0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MT2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/>
        </w:rPr>
        <w:t>Giữ thăng bằng cơ thể khi đi theo hướng thẳng</w:t>
      </w:r>
    </w:p>
    <w:p w14:paraId="46C188DE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MT3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 w:eastAsia="vi-VN"/>
        </w:rPr>
        <w:t>Trẻ có thể thực hiện phối hợp vận động tay mắt: Biết lăn – bắt bóng</w:t>
      </w:r>
    </w:p>
    <w:p w14:paraId="09AC7E2D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2.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Lĩnh vực phát triển nhận thức. </w:t>
      </w:r>
    </w:p>
    <w:p w14:paraId="39712970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vi-VN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MT1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1.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 w:eastAsia="vi-VN"/>
        </w:rPr>
        <w:t>Trẻ có thể sờ nắn, nhìn, nghe… để nhận biết đặc điểm nổi bật của đối tượng.</w:t>
      </w:r>
    </w:p>
    <w:p w14:paraId="454F8428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vi-VN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MT1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5.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 w:eastAsia="vi-VN"/>
        </w:rPr>
        <w:t>Trẻ có thể chỉ, lấy, nói tên đồ dùng,đồ chơi, hoa , quả, con vật quen thuộc theo yêu cầu của gười lớn</w:t>
      </w:r>
    </w:p>
    <w:p w14:paraId="168DBD8A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 w:eastAsia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3. Lĩnh vực phát triển ngôn ngữ: </w:t>
      </w:r>
    </w:p>
    <w:p w14:paraId="56AD03CA" w14:textId="77777777" w:rsidR="002115C8" w:rsidRPr="009A3C3E" w:rsidRDefault="002115C8" w:rsidP="002115C8">
      <w:pPr>
        <w:spacing w:after="0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19.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nl-NL"/>
        </w:rPr>
        <w:t>Trẻ có thể trả lời được câu hỏi đơn giản “ ai đây?” “ con gì đây?” “ cái gì đây?”</w:t>
      </w:r>
    </w:p>
    <w:p w14:paraId="4677401D" w14:textId="77777777" w:rsidR="002115C8" w:rsidRPr="009A3C3E" w:rsidRDefault="002115C8" w:rsidP="002115C8">
      <w:pPr>
        <w:spacing w:after="0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MT2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0.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Trẻ có thể nhắc lại được từ ngữ và câu ngắn: con vịt, vịt bơi, bé đi chơi...</w:t>
      </w:r>
    </w:p>
    <w:p w14:paraId="67E3694E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>4. Lĩnh vực phát triển TCKNXH- TM</w:t>
      </w:r>
    </w:p>
    <w:p w14:paraId="1A4BCE33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25.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Trẻ thích chơi với đồ chơi, có đồ chơi yêu thích và quan sát một số con vật</w:t>
      </w:r>
    </w:p>
    <w:p w14:paraId="69322D7A" w14:textId="77777777" w:rsidR="002115C8" w:rsidRPr="009A3C3E" w:rsidRDefault="002115C8" w:rsidP="002115C8">
      <w:pPr>
        <w:spacing w:after="0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MT</w:t>
      </w:r>
      <w:r w:rsidRPr="009A3C3E">
        <w:rPr>
          <w:rFonts w:eastAsia="Times New Roman" w:cs="Times New Roman"/>
          <w:b/>
          <w:color w:val="000000" w:themeColor="text1"/>
          <w:sz w:val="28"/>
          <w:szCs w:val="28"/>
          <w:lang w:val="vi-VN"/>
        </w:rPr>
        <w:t xml:space="preserve">29. 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Trẻ thích nghe hát và vận động theo nhạc ( dậm chân, lắc lư, vỗ tay...)</w:t>
      </w:r>
    </w:p>
    <w:p w14:paraId="45078EF1" w14:textId="77777777" w:rsidR="002115C8" w:rsidRPr="009A3C3E" w:rsidRDefault="002115C8" w:rsidP="002115C8">
      <w:pPr>
        <w:spacing w:before="60" w:after="0" w:line="340" w:lineRule="exact"/>
        <w:jc w:val="both"/>
        <w:rPr>
          <w:rFonts w:eastAsia="Calibri" w:cs="Times New Roman"/>
          <w:b/>
          <w:color w:val="000000" w:themeColor="text1"/>
          <w:sz w:val="26"/>
          <w:szCs w:val="26"/>
          <w:shd w:val="clear" w:color="auto" w:fill="FFFFFF"/>
          <w:lang w:val="pt-PT"/>
        </w:rPr>
      </w:pPr>
      <w:r w:rsidRPr="009A3C3E">
        <w:rPr>
          <w:rFonts w:eastAsia="Calibri" w:cs="Times New Roman"/>
          <w:b/>
          <w:color w:val="000000" w:themeColor="text1"/>
          <w:sz w:val="26"/>
          <w:szCs w:val="26"/>
          <w:shd w:val="clear" w:color="auto" w:fill="FFFFFF"/>
          <w:lang w:val="pt-PT"/>
        </w:rPr>
        <w:t>II. YÊU CẦU, CHUẨN BỊ</w:t>
      </w:r>
    </w:p>
    <w:p w14:paraId="4E03836C" w14:textId="77777777" w:rsidR="002115C8" w:rsidRPr="009A3C3E" w:rsidRDefault="008B4E15" w:rsidP="008B4E15">
      <w:pPr>
        <w:spacing w:before="60" w:after="0" w:line="340" w:lineRule="exact"/>
        <w:jc w:val="both"/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  <w:r w:rsidRPr="009A3C3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1.</w:t>
      </w:r>
      <w:r w:rsidR="002115C8" w:rsidRPr="009A3C3E">
        <w:rPr>
          <w:rFonts w:eastAsia="Calibri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Yêu cầu</w:t>
      </w:r>
    </w:p>
    <w:p w14:paraId="77D5B832" w14:textId="77777777" w:rsidR="002115C8" w:rsidRPr="009A3C3E" w:rsidRDefault="002115C8" w:rsidP="008B4E15">
      <w:pPr>
        <w:spacing w:after="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cs="Times New Roman"/>
          <w:color w:val="000000" w:themeColor="text1"/>
          <w:sz w:val="28"/>
          <w:szCs w:val="28"/>
          <w:lang w:val="vi-VN"/>
        </w:rPr>
        <w:t>-</w:t>
      </w:r>
      <w:r w:rsidRPr="009A3C3E">
        <w:rPr>
          <w:rFonts w:cs="Times New Roman"/>
          <w:color w:val="000000" w:themeColor="text1"/>
          <w:sz w:val="28"/>
          <w:szCs w:val="28"/>
        </w:rPr>
        <w:t xml:space="preserve"> </w:t>
      </w:r>
      <w:r w:rsidRPr="009A3C3E">
        <w:rPr>
          <w:rFonts w:cs="Times New Roman"/>
          <w:color w:val="000000" w:themeColor="text1"/>
          <w:sz w:val="28"/>
          <w:szCs w:val="28"/>
          <w:lang w:val="vi-VN"/>
        </w:rPr>
        <w:t xml:space="preserve">Trẻ biết tung bóng bằng 2 tay, biết chơi </w:t>
      </w:r>
      <w:r w:rsidRPr="009A3C3E">
        <w:rPr>
          <w:rFonts w:cs="Times New Roman"/>
          <w:color w:val="000000" w:themeColor="text1"/>
          <w:sz w:val="28"/>
          <w:szCs w:val="28"/>
        </w:rPr>
        <w:t>trò chơi</w:t>
      </w:r>
      <w:r w:rsidRPr="009A3C3E">
        <w:rPr>
          <w:rFonts w:cs="Times New Roman"/>
          <w:color w:val="000000" w:themeColor="text1"/>
          <w:sz w:val="28"/>
          <w:szCs w:val="28"/>
          <w:lang w:val="vi-VN"/>
        </w:rPr>
        <w:t xml:space="preserve"> . </w:t>
      </w:r>
    </w:p>
    <w:p w14:paraId="5D0860EE" w14:textId="77777777" w:rsidR="002115C8" w:rsidRPr="009A3C3E" w:rsidRDefault="002115C8" w:rsidP="008B4E15">
      <w:pPr>
        <w:spacing w:after="0"/>
        <w:jc w:val="both"/>
        <w:rPr>
          <w:rFonts w:eastAsia="Times New Roman" w:cs="Times New Roman"/>
          <w:color w:val="000000" w:themeColor="text1"/>
          <w:spacing w:val="-8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  <w:lang w:val="vi-VN"/>
        </w:rPr>
        <w:t xml:space="preserve">- Trẻ 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</w:rPr>
        <w:t xml:space="preserve">nhận biết và nói đúng tên con 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  <w:lang w:val="vi-VN"/>
        </w:rPr>
        <w:t>vịt con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</w:rPr>
        <w:t xml:space="preserve">, 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  <w:lang w:val="vi-VN"/>
        </w:rPr>
        <w:t xml:space="preserve">vịt con 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</w:rPr>
        <w:t>là con vật nuôi trong gia đình</w:t>
      </w:r>
    </w:p>
    <w:p w14:paraId="257B7396" w14:textId="77777777" w:rsidR="002115C8" w:rsidRPr="009A3C3E" w:rsidRDefault="002115C8" w:rsidP="008B4E15">
      <w:pPr>
        <w:spacing w:after="0"/>
        <w:jc w:val="both"/>
        <w:rPr>
          <w:rFonts w:eastAsia="Times New Roman" w:cs="Times New Roman"/>
          <w:color w:val="000000" w:themeColor="text1"/>
          <w:spacing w:val="-8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</w:rPr>
        <w:t xml:space="preserve">- Trẻ biết được một số đặc điểm nổi bật của con 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  <w:lang w:val="vi-VN"/>
        </w:rPr>
        <w:t>vịt con</w:t>
      </w:r>
      <w:r w:rsidRPr="009A3C3E">
        <w:rPr>
          <w:rFonts w:eastAsia="Times New Roman" w:cs="Times New Roman"/>
          <w:color w:val="000000" w:themeColor="text1"/>
          <w:spacing w:val="-8"/>
          <w:sz w:val="28"/>
          <w:szCs w:val="28"/>
        </w:rPr>
        <w:t>:</w:t>
      </w:r>
    </w:p>
    <w:p w14:paraId="0C0E1544" w14:textId="77777777" w:rsidR="002115C8" w:rsidRPr="009A3C3E" w:rsidRDefault="002115C8" w:rsidP="008B4E15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-  Trẻ nhớ tên bài thơ, hiểu nội dung bài thơ cảm nhận được âm điệu vui tươi của bài thơ</w:t>
      </w:r>
    </w:p>
    <w:p w14:paraId="13528807" w14:textId="77777777" w:rsidR="00E13ABA" w:rsidRPr="009A3C3E" w:rsidRDefault="00E13ABA" w:rsidP="00E13ABA">
      <w:pPr>
        <w:spacing w:after="0"/>
        <w:jc w:val="both"/>
        <w:rPr>
          <w:rFonts w:cs="Times New Roman"/>
          <w:color w:val="000000" w:themeColor="text1"/>
          <w:sz w:val="28"/>
          <w:szCs w:val="28"/>
        </w:rPr>
      </w:pPr>
      <w:r w:rsidRPr="009A3C3E">
        <w:rPr>
          <w:rFonts w:cs="Times New Roman"/>
          <w:color w:val="000000" w:themeColor="text1"/>
          <w:sz w:val="28"/>
          <w:szCs w:val="28"/>
          <w:lang w:val="vi-VN"/>
        </w:rPr>
        <w:t>- Trẻ</w:t>
      </w:r>
      <w:r w:rsidRPr="009A3C3E">
        <w:rPr>
          <w:rFonts w:cs="Times New Roman"/>
          <w:color w:val="000000" w:themeColor="text1"/>
          <w:sz w:val="28"/>
          <w:szCs w:val="28"/>
        </w:rPr>
        <w:t xml:space="preserve"> nhớ tên vận động</w:t>
      </w:r>
    </w:p>
    <w:p w14:paraId="60394277" w14:textId="77777777" w:rsidR="00E13ABA" w:rsidRPr="009A3C3E" w:rsidRDefault="00E13ABA" w:rsidP="00E13ABA">
      <w:pPr>
        <w:spacing w:after="0"/>
        <w:jc w:val="both"/>
        <w:rPr>
          <w:rFonts w:cs="Times New Roman"/>
          <w:color w:val="000000" w:themeColor="text1"/>
          <w:spacing w:val="-10"/>
          <w:sz w:val="28"/>
          <w:szCs w:val="28"/>
        </w:rPr>
      </w:pPr>
      <w:r w:rsidRPr="009A3C3E">
        <w:rPr>
          <w:rFonts w:cs="Times New Roman"/>
          <w:color w:val="000000" w:themeColor="text1"/>
          <w:sz w:val="28"/>
          <w:szCs w:val="28"/>
        </w:rPr>
        <w:t>- Trẻ</w:t>
      </w:r>
      <w:r w:rsidRPr="009A3C3E">
        <w:rPr>
          <w:rFonts w:cs="Times New Roman"/>
          <w:color w:val="000000" w:themeColor="text1"/>
          <w:sz w:val="28"/>
          <w:szCs w:val="28"/>
          <w:lang w:val="vi-VN"/>
        </w:rPr>
        <w:t xml:space="preserve"> biết đi trong đường ngoằn </w:t>
      </w:r>
      <w:r w:rsidRPr="009A3C3E">
        <w:rPr>
          <w:rFonts w:cs="Times New Roman"/>
          <w:color w:val="000000" w:themeColor="text1"/>
          <w:spacing w:val="-10"/>
          <w:sz w:val="28"/>
          <w:szCs w:val="28"/>
          <w:lang w:val="vi-VN"/>
        </w:rPr>
        <w:t>ngoèo</w:t>
      </w:r>
      <w:r w:rsidRPr="009A3C3E">
        <w:rPr>
          <w:rFonts w:cs="Times New Roman"/>
          <w:color w:val="000000" w:themeColor="text1"/>
          <w:spacing w:val="-10"/>
          <w:sz w:val="28"/>
          <w:szCs w:val="28"/>
        </w:rPr>
        <w:t>, biết chơi trò chơi.</w:t>
      </w:r>
    </w:p>
    <w:p w14:paraId="0FB7CBD7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Trẻ nhận biết và gọi tên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con gà,con vịt</w:t>
      </w:r>
    </w:p>
    <w:p w14:paraId="1913AD35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t>- Biết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một số đặc điểm cơ bản của con gà trống, con vịt</w:t>
      </w:r>
    </w:p>
    <w:p w14:paraId="22E88347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t>+ Có 2 mắt ,có mỏ,mào</w:t>
      </w:r>
    </w:p>
    <w:p w14:paraId="4D00F709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t>+ Có 2 cánh, 2 chân</w:t>
      </w:r>
    </w:p>
    <w:p w14:paraId="3911EF9C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lastRenderedPageBreak/>
        <w:t>+ Biết đẻ trứng</w:t>
      </w:r>
    </w:p>
    <w:p w14:paraId="0021F743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Trẻ biết tên truyện, nhân vật trong truyện </w:t>
      </w:r>
    </w:p>
    <w:p w14:paraId="321772AC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Trẻ hiểu nội dung truyện</w:t>
      </w:r>
    </w:p>
    <w:p w14:paraId="48970634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Trẻ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biết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làm mềm đất, véo đất thành từng phần và lăn dọc thỏi đất nặn tạo thành con giun.</w:t>
      </w:r>
    </w:p>
    <w:p w14:paraId="64D5D952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Trẻ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biết chú ý lắng nghe cô hát và nhớ tên bài hát</w:t>
      </w:r>
    </w:p>
    <w:p w14:paraId="7AFF1639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- Trẻ biết lắc lư theo giai điệu bài hát.</w:t>
      </w:r>
    </w:p>
    <w:p w14:paraId="27047714" w14:textId="77777777" w:rsidR="00E13ABA" w:rsidRPr="009A3C3E" w:rsidRDefault="00E13ABA" w:rsidP="00E13AB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Trẻ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biết vận động nhịp nhàng theo lời bài hát</w:t>
      </w:r>
    </w:p>
    <w:p w14:paraId="7159032B" w14:textId="77777777" w:rsidR="00036DD1" w:rsidRPr="009A3C3E" w:rsidRDefault="007F0ABD" w:rsidP="0054588A">
      <w:pPr>
        <w:spacing w:after="0"/>
        <w:jc w:val="both"/>
        <w:outlineLvl w:val="0"/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>2.</w:t>
      </w:r>
      <w:r w:rsidRPr="009A3C3E">
        <w:rPr>
          <w:rFonts w:cs="Times New Roman"/>
          <w:b/>
          <w:color w:val="000000" w:themeColor="text1"/>
          <w:sz w:val="28"/>
          <w:szCs w:val="28"/>
          <w:shd w:val="clear" w:color="auto" w:fill="FFFFFF"/>
          <w:lang w:val="pt-PT"/>
        </w:rPr>
        <w:t xml:space="preserve"> chuẩn bị</w:t>
      </w:r>
      <w:r w:rsidRPr="009A3C3E">
        <w:rPr>
          <w:rFonts w:cs="Times New Roman"/>
          <w:b/>
          <w:color w:val="000000" w:themeColor="text1"/>
          <w:sz w:val="28"/>
          <w:szCs w:val="28"/>
          <w:shd w:val="clear" w:color="auto" w:fill="FFFFFF"/>
          <w:lang w:val="vi-VN"/>
        </w:rPr>
        <w:t>:</w:t>
      </w:r>
      <w:r w:rsidRPr="009A3C3E">
        <w:rPr>
          <w:rFonts w:eastAsia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EDB7EB4" w14:textId="77777777" w:rsidR="00656436" w:rsidRDefault="00656436" w:rsidP="00656436">
      <w:pPr>
        <w:spacing w:before="60" w:after="0" w:line="340" w:lineRule="exact"/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</w:pPr>
      <w:r w:rsidRPr="009A3C3E"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  <w:t>a. Trang trí, tạo môi trường lớp học</w:t>
      </w:r>
    </w:p>
    <w:p w14:paraId="4598C9C8" w14:textId="77777777" w:rsidR="0028087A" w:rsidRPr="0028087A" w:rsidRDefault="0028087A" w:rsidP="00656436">
      <w:pPr>
        <w:spacing w:before="60" w:after="0" w:line="340" w:lineRule="exact"/>
        <w:rPr>
          <w:rFonts w:eastAsia="Calibri" w:cs="Times New Roman"/>
          <w:bCs/>
          <w:color w:val="000000" w:themeColor="text1"/>
          <w:sz w:val="28"/>
          <w:szCs w:val="28"/>
          <w:lang w:val="vi-VN"/>
        </w:rPr>
      </w:pPr>
      <w:r w:rsidRPr="0028087A">
        <w:rPr>
          <w:rFonts w:eastAsia="Calibri" w:cs="Times New Roman"/>
          <w:bCs/>
          <w:color w:val="000000" w:themeColor="text1"/>
          <w:sz w:val="28"/>
          <w:szCs w:val="28"/>
          <w:lang w:val="vi-VN"/>
        </w:rPr>
        <w:t>- Trang trí lớp theo chủ đề.</w:t>
      </w:r>
    </w:p>
    <w:p w14:paraId="1181EA61" w14:textId="77777777" w:rsidR="00D93D18" w:rsidRPr="009A3C3E" w:rsidRDefault="00D93D18" w:rsidP="00656436">
      <w:pPr>
        <w:spacing w:before="60" w:after="0" w:line="340" w:lineRule="exact"/>
        <w:rPr>
          <w:rFonts w:eastAsia="Calibri" w:cs="Times New Roman"/>
          <w:bCs/>
          <w:color w:val="000000" w:themeColor="text1"/>
          <w:sz w:val="28"/>
          <w:szCs w:val="28"/>
          <w:lang w:val="pt-PT"/>
        </w:rPr>
      </w:pP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</w:rPr>
        <w:t xml:space="preserve">- </w:t>
      </w:r>
      <w:r w:rsidR="00E13ABA"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  <w:t>Đ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</w:rPr>
        <w:t>ồ dùng, đồ chơi học liệu về chủ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  <w:t xml:space="preserve"> đề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</w:rPr>
        <w:t xml:space="preserve">.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Các bài thơ câu chuyện phù hợp với nội dung chủ đề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14:paraId="40095438" w14:textId="77777777" w:rsidR="00D93D18" w:rsidRPr="009A3C3E" w:rsidRDefault="00E7085F" w:rsidP="0054588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szCs w:val="24"/>
        </w:rPr>
        <w:t>-</w:t>
      </w:r>
      <w:r w:rsidR="00D93D18" w:rsidRPr="009A3C3E">
        <w:rPr>
          <w:rFonts w:eastAsia="Times New Roman" w:cs="Times New Roman"/>
          <w:color w:val="000000" w:themeColor="text1"/>
          <w:sz w:val="28"/>
          <w:szCs w:val="28"/>
        </w:rPr>
        <w:t xml:space="preserve"> Lựa chọn một số bài thơ, câu đố,</w:t>
      </w:r>
      <w:r w:rsidR="00D93D18"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D93D18" w:rsidRPr="009A3C3E">
        <w:rPr>
          <w:rFonts w:eastAsia="Times New Roman" w:cs="Times New Roman"/>
          <w:color w:val="000000" w:themeColor="text1"/>
          <w:sz w:val="28"/>
          <w:szCs w:val="28"/>
        </w:rPr>
        <w:t>bài hát về</w:t>
      </w:r>
      <w:r w:rsidR="00D93D18"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con vật</w:t>
      </w:r>
      <w:r w:rsidR="00D93D18" w:rsidRPr="009A3C3E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40F0BF09" w14:textId="77777777" w:rsidR="00D93D18" w:rsidRPr="009A3C3E" w:rsidRDefault="00D93D18" w:rsidP="0054588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t>- Đồ chơi đóng vai, sưu tầm đồ dùng đồ chơi có liên quan đến chủ đề.</w:t>
      </w:r>
    </w:p>
    <w:p w14:paraId="6EDD9C2D" w14:textId="77777777" w:rsidR="00656436" w:rsidRPr="009A3C3E" w:rsidRDefault="00656436" w:rsidP="00656436">
      <w:pPr>
        <w:spacing w:before="60" w:after="0" w:line="340" w:lineRule="exact"/>
        <w:jc w:val="both"/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</w:pPr>
      <w:r w:rsidRPr="009A3C3E"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  <w:t>b. Đồ dùng dạy học của cô</w:t>
      </w:r>
    </w:p>
    <w:p w14:paraId="46BD575E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</w:rPr>
        <w:t>- Tranh ảnh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  <w:t>,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</w:rPr>
        <w:t xml:space="preserve"> B</w:t>
      </w:r>
      <w:r w:rsidRPr="009A3C3E"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  <w:t>ài thơ, câu truyện. Bài hát trong chủ đề.</w:t>
      </w:r>
    </w:p>
    <w:p w14:paraId="68CD9613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Cô và trẻ trò chuyện về một số con vật nuôi trong gia đình: con chó, con mèo, con gà trống, con vịt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14:paraId="32034A71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- Cô cho trẻ xem tranh về các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con vật sau đó 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>hỏi trẻ trong bức tranh có những con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vật nào.</w:t>
      </w:r>
    </w:p>
    <w:p w14:paraId="434BAE56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bCs/>
          <w:iCs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- Cho trẻ hát bài hát “Một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con vịt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>” sau đó cùng trẻ trò chuyện về chủ đề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496BF88D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bCs/>
          <w:noProof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</w:t>
      </w:r>
      <w:r w:rsidRPr="009A3C3E">
        <w:rPr>
          <w:rFonts w:eastAsia="Times New Roman" w:cs="Times New Roman"/>
          <w:bCs/>
          <w:color w:val="000000" w:themeColor="text1"/>
          <w:sz w:val="28"/>
          <w:szCs w:val="28"/>
          <w:lang w:val="vi-VN"/>
        </w:rPr>
        <w:t xml:space="preserve">Đồ </w:t>
      </w:r>
      <w:r w:rsidRPr="009A3C3E">
        <w:rPr>
          <w:rFonts w:eastAsia="Times New Roman" w:cs="Times New Roman"/>
          <w:bCs/>
          <w:color w:val="000000" w:themeColor="text1"/>
          <w:sz w:val="28"/>
          <w:szCs w:val="28"/>
        </w:rPr>
        <w:t>chơi các góc.</w:t>
      </w:r>
    </w:p>
    <w:p w14:paraId="4E2B14DC" w14:textId="77777777" w:rsidR="00656436" w:rsidRPr="009A3C3E" w:rsidRDefault="00656436" w:rsidP="00656436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</w:rPr>
        <w:t>- Dụng cụ vệ sinh đồ trang trí lớp.</w:t>
      </w:r>
    </w:p>
    <w:p w14:paraId="65CC1B61" w14:textId="77777777" w:rsidR="00656436" w:rsidRPr="009A3C3E" w:rsidRDefault="00656436" w:rsidP="00656436">
      <w:pPr>
        <w:spacing w:before="60" w:after="0" w:line="340" w:lineRule="exact"/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</w:pPr>
      <w:r w:rsidRPr="009A3C3E">
        <w:rPr>
          <w:rFonts w:eastAsia="Calibri" w:cs="Times New Roman"/>
          <w:b/>
          <w:bCs/>
          <w:color w:val="000000" w:themeColor="text1"/>
          <w:sz w:val="28"/>
          <w:szCs w:val="28"/>
          <w:lang w:val="pt-PT"/>
        </w:rPr>
        <w:t>c. Tài liệu, học liệu của trẻ</w:t>
      </w:r>
    </w:p>
    <w:p w14:paraId="624341CF" w14:textId="77777777" w:rsidR="00656436" w:rsidRPr="009A3C3E" w:rsidRDefault="00656436" w:rsidP="0054588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- Bảng, đất nặn. ụng cụ âm nhạc.... </w:t>
      </w:r>
    </w:p>
    <w:p w14:paraId="49409FC7" w14:textId="77777777" w:rsidR="00D93D18" w:rsidRPr="009A3C3E" w:rsidRDefault="00D93D18" w:rsidP="0054588A">
      <w:pPr>
        <w:spacing w:after="0"/>
        <w:jc w:val="both"/>
        <w:rPr>
          <w:rFonts w:eastAsia="Times New Roman" w:cs="Times New Roman"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Pr="009A3C3E">
        <w:rPr>
          <w:rFonts w:eastAsia="Times New Roman" w:cs="Times New Roman"/>
          <w:color w:val="000000" w:themeColor="text1"/>
          <w:sz w:val="28"/>
          <w:szCs w:val="28"/>
        </w:rPr>
        <w:t>Cô và trẻ cùng trò chuyện về một số con vật nuôi trong gia đình: con chó, con mèo, con gà trống, con vịt</w:t>
      </w:r>
      <w:r w:rsidRPr="009A3C3E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14:paraId="4F3E7F9E" w14:textId="77777777" w:rsidR="00D93D18" w:rsidRPr="009A3C3E" w:rsidRDefault="00D93D18" w:rsidP="0054588A">
      <w:pPr>
        <w:spacing w:after="0"/>
        <w:jc w:val="both"/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- Cô cho trẻ xem tranh về các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con vật sau đó 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>hỏi trẻ trong bức tranh có những con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vật nào.</w:t>
      </w:r>
    </w:p>
    <w:p w14:paraId="2BB2A093" w14:textId="77777777" w:rsidR="00D93D18" w:rsidRPr="009A3C3E" w:rsidRDefault="00D93D18" w:rsidP="0054588A">
      <w:pPr>
        <w:spacing w:after="0"/>
        <w:jc w:val="both"/>
        <w:rPr>
          <w:rFonts w:eastAsia="Times New Roman" w:cs="Times New Roman"/>
          <w:bCs/>
          <w:iCs/>
          <w:color w:val="000000" w:themeColor="text1"/>
          <w:sz w:val="28"/>
          <w:szCs w:val="28"/>
        </w:rPr>
      </w:pP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 xml:space="preserve"> - Cho trẻ hát bài hát “Một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 xml:space="preserve"> con vịt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</w:rPr>
        <w:t>” sau đó cùng trẻ trò chuyện về chủ đề</w:t>
      </w:r>
      <w:r w:rsidRPr="009A3C3E">
        <w:rPr>
          <w:rFonts w:eastAsia="Times New Roman" w:cs="Times New Roman"/>
          <w:bCs/>
          <w:iCs/>
          <w:color w:val="000000" w:themeColor="text1"/>
          <w:sz w:val="28"/>
          <w:szCs w:val="28"/>
          <w:lang w:val="vi-VN"/>
        </w:rPr>
        <w:t>.</w:t>
      </w:r>
    </w:p>
    <w:p w14:paraId="7EC6E883" w14:textId="77777777" w:rsidR="008C5040" w:rsidRPr="003F7888" w:rsidRDefault="00D93D18" w:rsidP="003F7888">
      <w:pPr>
        <w:spacing w:before="60" w:after="0" w:line="340" w:lineRule="exact"/>
        <w:jc w:val="both"/>
        <w:rPr>
          <w:rFonts w:eastAsia="Calibri" w:cs="Times New Roman"/>
          <w:b/>
          <w:color w:val="000000" w:themeColor="text1"/>
          <w:sz w:val="26"/>
          <w:szCs w:val="26"/>
          <w:shd w:val="clear" w:color="auto" w:fill="FFFFFF"/>
          <w:lang w:val="pt-PT"/>
        </w:rPr>
      </w:pPr>
      <w:r w:rsidRPr="009A3C3E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 xml:space="preserve"> </w:t>
      </w:r>
      <w:r w:rsidR="00E910D3" w:rsidRPr="009A3C3E">
        <w:rPr>
          <w:rFonts w:eastAsia="Calibri" w:cs="Times New Roman"/>
          <w:b/>
          <w:color w:val="000000" w:themeColor="text1"/>
          <w:sz w:val="26"/>
          <w:szCs w:val="26"/>
          <w:shd w:val="clear" w:color="auto" w:fill="FFFFFF"/>
          <w:lang w:val="pt-PT"/>
        </w:rPr>
        <w:t>III. KẾ HOẠCH GIÁO DỤC</w:t>
      </w:r>
    </w:p>
    <w:tbl>
      <w:tblPr>
        <w:tblpPr w:leftFromText="180" w:rightFromText="180" w:vertAnchor="text" w:tblpX="94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863"/>
        <w:gridCol w:w="397"/>
        <w:gridCol w:w="142"/>
        <w:gridCol w:w="3402"/>
        <w:gridCol w:w="28"/>
        <w:gridCol w:w="964"/>
      </w:tblGrid>
      <w:tr w:rsidR="003F7888" w:rsidRPr="009A3C3E" w14:paraId="557C026F" w14:textId="77777777" w:rsidTr="008B5512">
        <w:trPr>
          <w:trHeight w:val="980"/>
        </w:trPr>
        <w:tc>
          <w:tcPr>
            <w:tcW w:w="959" w:type="dxa"/>
            <w:vAlign w:val="center"/>
          </w:tcPr>
          <w:p w14:paraId="2FD2E3E0" w14:textId="77777777" w:rsidR="003F7888" w:rsidRPr="009A3C3E" w:rsidRDefault="003F7888" w:rsidP="00BE7B92">
            <w:pPr>
              <w:spacing w:after="0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Hoạt động</w:t>
            </w:r>
          </w:p>
        </w:tc>
        <w:tc>
          <w:tcPr>
            <w:tcW w:w="3572" w:type="dxa"/>
            <w:gridSpan w:val="2"/>
            <w:vAlign w:val="center"/>
          </w:tcPr>
          <w:p w14:paraId="487CCCA2" w14:textId="77777777" w:rsidR="003F7888" w:rsidRPr="003F7888" w:rsidRDefault="003F7888" w:rsidP="00BE7B92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pt-BR"/>
              </w:rPr>
              <w:t>Tuần 1</w:t>
            </w:r>
            <w:r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+ Tuần 3</w:t>
            </w:r>
          </w:p>
          <w:p w14:paraId="76C34EE5" w14:textId="77777777" w:rsidR="003F7888" w:rsidRPr="009A3C3E" w:rsidRDefault="003F7888" w:rsidP="00BE7B92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DB6A48C" w14:textId="77777777" w:rsidR="003F7888" w:rsidRDefault="003F7888" w:rsidP="003F7888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pt-BR"/>
              </w:rPr>
            </w:pPr>
          </w:p>
          <w:p w14:paraId="22D3645B" w14:textId="77777777" w:rsidR="003F7888" w:rsidRPr="009A3C3E" w:rsidRDefault="003F7888" w:rsidP="003F7888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pt-BR"/>
              </w:rPr>
            </w:pPr>
            <w:r w:rsidRPr="009A3C3E"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pt-BR"/>
              </w:rPr>
              <w:t xml:space="preserve">Tuần </w:t>
            </w:r>
            <w:r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  <w:t>2+</w:t>
            </w:r>
            <w:r w:rsidRPr="009A3C3E"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pt-BR"/>
              </w:rPr>
              <w:t xml:space="preserve"> Tuần 4</w:t>
            </w:r>
          </w:p>
          <w:p w14:paraId="22BDB434" w14:textId="77777777" w:rsidR="003F7888" w:rsidRPr="003F7888" w:rsidRDefault="003F7888" w:rsidP="00BE7B92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62B6EAC2" w14:textId="77777777" w:rsidR="003F7888" w:rsidRPr="009A3C3E" w:rsidRDefault="003F7888" w:rsidP="00BE7B92">
            <w:pPr>
              <w:tabs>
                <w:tab w:val="left" w:pos="11125"/>
              </w:tabs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1E58F357" w14:textId="77777777" w:rsidR="003F7888" w:rsidRPr="009A3C3E" w:rsidRDefault="003F7888" w:rsidP="00BE7B92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Điều chỉnh</w:t>
            </w:r>
          </w:p>
        </w:tc>
      </w:tr>
      <w:tr w:rsidR="009A3C3E" w:rsidRPr="009A3C3E" w14:paraId="76AD2851" w14:textId="77777777" w:rsidTr="0000237D">
        <w:trPr>
          <w:trHeight w:val="1362"/>
        </w:trPr>
        <w:tc>
          <w:tcPr>
            <w:tcW w:w="959" w:type="dxa"/>
            <w:vAlign w:val="center"/>
          </w:tcPr>
          <w:p w14:paraId="11762E26" w14:textId="77777777" w:rsidR="00D93D18" w:rsidRPr="009A3C3E" w:rsidRDefault="00D93D18" w:rsidP="009C678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Đón trẻ</w:t>
            </w:r>
            <w:r w:rsidR="009C6789"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 -</w:t>
            </w:r>
          </w:p>
          <w:p w14:paraId="7DD528C4" w14:textId="77777777" w:rsidR="00D93D18" w:rsidRPr="009A3C3E" w:rsidRDefault="009C6789" w:rsidP="009C678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TC</w:t>
            </w:r>
          </w:p>
        </w:tc>
        <w:tc>
          <w:tcPr>
            <w:tcW w:w="8505" w:type="dxa"/>
            <w:gridSpan w:val="7"/>
          </w:tcPr>
          <w:p w14:paraId="7589D38C" w14:textId="77777777" w:rsidR="00D93D18" w:rsidRPr="009A3C3E" w:rsidRDefault="00D93D1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Đón trẻ vào lớp, trò chuyện với phụ huynh, tạo không khí thoải mái cho trẻ, hướng dẫn trẻ cất đồ </w:t>
            </w:r>
            <w:r w:rsidR="00BE7B92"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dùng đồ chơi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vào nơi quy định.</w:t>
            </w:r>
          </w:p>
          <w:p w14:paraId="438594E0" w14:textId="77777777" w:rsidR="00D93D18" w:rsidRPr="009A3C3E" w:rsidRDefault="00D93D1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Cô gần gũi, trò chuyện với trẻ về các con vật nuôi trong gia đình: Mèo, chó, lợn, gà, vịt…</w:t>
            </w:r>
          </w:p>
        </w:tc>
      </w:tr>
      <w:tr w:rsidR="009A3C3E" w:rsidRPr="009A3C3E" w14:paraId="1A7BDAAB" w14:textId="77777777" w:rsidTr="009C6789">
        <w:trPr>
          <w:trHeight w:val="151"/>
        </w:trPr>
        <w:tc>
          <w:tcPr>
            <w:tcW w:w="959" w:type="dxa"/>
            <w:vAlign w:val="center"/>
          </w:tcPr>
          <w:p w14:paraId="6BF0AE8C" w14:textId="77777777" w:rsidR="00D93D18" w:rsidRPr="009A3C3E" w:rsidRDefault="00D93D18" w:rsidP="009C678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TD sáng</w:t>
            </w:r>
          </w:p>
        </w:tc>
        <w:tc>
          <w:tcPr>
            <w:tcW w:w="8505" w:type="dxa"/>
            <w:gridSpan w:val="7"/>
          </w:tcPr>
          <w:p w14:paraId="0B652C45" w14:textId="77777777" w:rsidR="00D93D18" w:rsidRPr="009A3C3E" w:rsidRDefault="00D93D18" w:rsidP="009C6789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8"/>
              </w:rPr>
              <w:t>Tập với bài “Chú gà trống”:</w:t>
            </w:r>
          </w:p>
          <w:p w14:paraId="43600CD6" w14:textId="77777777" w:rsidR="00D93D18" w:rsidRPr="009A3C3E" w:rsidRDefault="001173D7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*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Yêu cầu:</w:t>
            </w:r>
          </w:p>
          <w:p w14:paraId="56D9494E" w14:textId="77777777" w:rsidR="00D93D18" w:rsidRPr="009A3C3E" w:rsidRDefault="00D93D1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Trẻ biết tập các động tác kết hợp với lời bài hát.</w:t>
            </w:r>
          </w:p>
          <w:p w14:paraId="68DE0DD3" w14:textId="77777777" w:rsidR="00D93D18" w:rsidRPr="009A3C3E" w:rsidRDefault="001173D7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*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Chuẩn bị:</w:t>
            </w:r>
          </w:p>
          <w:p w14:paraId="29C54559" w14:textId="77777777" w:rsidR="00D93D18" w:rsidRPr="009A3C3E" w:rsidRDefault="00D93D1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Sân tập, sắc xô.</w:t>
            </w:r>
          </w:p>
          <w:p w14:paraId="10023E2D" w14:textId="77777777" w:rsidR="00D93D18" w:rsidRPr="009A3C3E" w:rsidRDefault="001173D7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Tiến hành:</w:t>
            </w:r>
          </w:p>
          <w:p w14:paraId="41180BD4" w14:textId="77777777" w:rsidR="000D6362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Gây hứng thú</w:t>
            </w:r>
          </w:p>
          <w:p w14:paraId="528AA8CB" w14:textId="77777777" w:rsidR="000D6362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2.Nội dung</w:t>
            </w:r>
          </w:p>
          <w:p w14:paraId="2C7A595A" w14:textId="77777777" w:rsidR="00D93D18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HĐ1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Khởi động: Các chú gà con hãy cùng nối đuôi nhau theo mẹ đi kiếm mồi nào (cô cho trẻ đi nhanh – chậm – chạy) hát bài “Đàn gà con”</w:t>
            </w:r>
          </w:p>
          <w:p w14:paraId="6CC290DC" w14:textId="77777777" w:rsidR="00D93D18" w:rsidRPr="009A3C3E" w:rsidRDefault="00CA0C8A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ô cho trẻ đứng thành vòng tròn rộng để chuẩn bị tập BTPTC.</w:t>
            </w:r>
          </w:p>
          <w:p w14:paraId="7F3C267A" w14:textId="77777777" w:rsidR="00D93D18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HĐ2: BTPTC. Cô cho trẻ tập với bài “Chú gà trống” (tập 2 lần)</w:t>
            </w:r>
          </w:p>
          <w:p w14:paraId="419D1F84" w14:textId="77777777" w:rsidR="00D93D18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ĐT 1: Gà trống gáy</w:t>
            </w:r>
          </w:p>
          <w:p w14:paraId="43CED4E8" w14:textId="77777777" w:rsidR="00D93D18" w:rsidRPr="009A3C3E" w:rsidRDefault="00D93D1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D6362"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ĐT 2: Gà vỗ cánh</w:t>
            </w:r>
          </w:p>
          <w:p w14:paraId="70CAACD5" w14:textId="77777777" w:rsidR="00D93D18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ĐT 3: Gà mổ thóc</w:t>
            </w:r>
          </w:p>
          <w:p w14:paraId="2A555E71" w14:textId="77777777" w:rsidR="00D93D18" w:rsidRPr="009A3C3E" w:rsidRDefault="000D636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-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ĐT 4: Gà bới đất</w:t>
            </w:r>
          </w:p>
          <w:p w14:paraId="2814E0A8" w14:textId="77777777" w:rsidR="0048653C" w:rsidRPr="009A3C3E" w:rsidRDefault="00AD2D65" w:rsidP="00AD2D65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HĐ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="00D93D18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 Hồi tĩnh: Cô cho trẻ đi nhẹ nhàng 1 -2 vòng sau đó chuyển sang hoạt động khác.</w:t>
            </w:r>
          </w:p>
          <w:p w14:paraId="43FB4B12" w14:textId="77777777" w:rsidR="00AD2D65" w:rsidRPr="009A3C3E" w:rsidRDefault="00AD2D65" w:rsidP="00AD2D65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3. Kết  thúc: Chim bay đi 1-2 vòng</w:t>
            </w:r>
          </w:p>
        </w:tc>
      </w:tr>
      <w:tr w:rsidR="003F7888" w:rsidRPr="009A3C3E" w14:paraId="10F9B5E1" w14:textId="77777777" w:rsidTr="008B5512">
        <w:trPr>
          <w:trHeight w:val="151"/>
        </w:trPr>
        <w:tc>
          <w:tcPr>
            <w:tcW w:w="959" w:type="dxa"/>
            <w:vMerge w:val="restart"/>
            <w:vAlign w:val="center"/>
          </w:tcPr>
          <w:p w14:paraId="1C807F88" w14:textId="77777777" w:rsidR="003F7888" w:rsidRPr="009A3C3E" w:rsidRDefault="003F7888" w:rsidP="009C678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Chơi tập có chủ đích</w:t>
            </w:r>
          </w:p>
        </w:tc>
        <w:tc>
          <w:tcPr>
            <w:tcW w:w="709" w:type="dxa"/>
            <w:vAlign w:val="center"/>
          </w:tcPr>
          <w:p w14:paraId="08A93ABC" w14:textId="77777777" w:rsidR="003F7888" w:rsidRPr="009A3C3E" w:rsidRDefault="003F7888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3260" w:type="dxa"/>
            <w:gridSpan w:val="2"/>
          </w:tcPr>
          <w:p w14:paraId="5F3EE5DC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PTVĐ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Tung bóng bằng 2 tay</w:t>
            </w:r>
          </w:p>
          <w:p w14:paraId="0B04FF2B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 TCVĐ: Đuổi theo bóng</w:t>
            </w:r>
          </w:p>
          <w:p w14:paraId="59BDCAB8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3544" w:type="dxa"/>
            <w:gridSpan w:val="2"/>
          </w:tcPr>
          <w:p w14:paraId="6116D43A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PTVĐ</w:t>
            </w:r>
          </w:p>
          <w:p w14:paraId="43D897AD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theo đường ngoằn nghèo</w:t>
            </w:r>
          </w:p>
          <w:p w14:paraId="673FA32F" w14:textId="77777777" w:rsidR="003F7888" w:rsidRPr="009A3C3E" w:rsidRDefault="003F7888" w:rsidP="00980BD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+TCVĐ :Gà vào vườn rau</w:t>
            </w:r>
          </w:p>
        </w:tc>
        <w:tc>
          <w:tcPr>
            <w:tcW w:w="992" w:type="dxa"/>
            <w:gridSpan w:val="2"/>
          </w:tcPr>
          <w:p w14:paraId="0F642C07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F7888" w:rsidRPr="009A3C3E" w14:paraId="7EE5535F" w14:textId="77777777" w:rsidTr="008B5512">
        <w:trPr>
          <w:trHeight w:val="151"/>
        </w:trPr>
        <w:tc>
          <w:tcPr>
            <w:tcW w:w="959" w:type="dxa"/>
            <w:vMerge/>
            <w:vAlign w:val="center"/>
          </w:tcPr>
          <w:p w14:paraId="56C32818" w14:textId="77777777" w:rsidR="003F7888" w:rsidRPr="009A3C3E" w:rsidRDefault="003F7888" w:rsidP="009C6789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7E5F2C5" w14:textId="77777777" w:rsidR="003F7888" w:rsidRPr="009A3C3E" w:rsidRDefault="003F7888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Thứ3</w:t>
            </w:r>
          </w:p>
        </w:tc>
        <w:tc>
          <w:tcPr>
            <w:tcW w:w="3260" w:type="dxa"/>
            <w:gridSpan w:val="2"/>
          </w:tcPr>
          <w:p w14:paraId="6B9F1F12" w14:textId="77777777" w:rsidR="003F7888" w:rsidRPr="009A3C3E" w:rsidRDefault="003F7888" w:rsidP="001F2DF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</w:rPr>
              <w:t>LVPT</w:t>
            </w: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  <w:t>NT</w:t>
            </w:r>
          </w:p>
          <w:p w14:paraId="5277D585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Nhận biết: Con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vịt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con</w:t>
            </w:r>
          </w:p>
          <w:p w14:paraId="5A474361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7AF0C7F0" w14:textId="77777777" w:rsidR="003F7888" w:rsidRPr="009A3C3E" w:rsidRDefault="003F7888" w:rsidP="001F2DF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</w:rPr>
              <w:t>LVPT</w:t>
            </w: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  <w:t>NT</w:t>
            </w:r>
          </w:p>
          <w:p w14:paraId="02332B04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NB: con gà trống, con vịt</w:t>
            </w:r>
          </w:p>
        </w:tc>
        <w:tc>
          <w:tcPr>
            <w:tcW w:w="992" w:type="dxa"/>
            <w:gridSpan w:val="2"/>
          </w:tcPr>
          <w:p w14:paraId="0005F06E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F7888" w:rsidRPr="009A3C3E" w14:paraId="4FB3426D" w14:textId="77777777" w:rsidTr="008B5512">
        <w:trPr>
          <w:trHeight w:val="151"/>
        </w:trPr>
        <w:tc>
          <w:tcPr>
            <w:tcW w:w="959" w:type="dxa"/>
            <w:vMerge/>
            <w:vAlign w:val="center"/>
          </w:tcPr>
          <w:p w14:paraId="3EBC692E" w14:textId="77777777" w:rsidR="003F7888" w:rsidRPr="009A3C3E" w:rsidRDefault="003F7888" w:rsidP="009C6789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D1BD490" w14:textId="77777777" w:rsidR="003F7888" w:rsidRPr="009A3C3E" w:rsidRDefault="003F7888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260" w:type="dxa"/>
            <w:gridSpan w:val="2"/>
          </w:tcPr>
          <w:p w14:paraId="0FB683C3" w14:textId="77777777" w:rsidR="003F7888" w:rsidRPr="009A3C3E" w:rsidRDefault="003F7888" w:rsidP="001F2DF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</w:rPr>
              <w:t>LVPT</w:t>
            </w: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  <w:t>NN</w:t>
            </w:r>
          </w:p>
          <w:p w14:paraId="67E99572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Thơ: “Gà gáy”</w:t>
            </w:r>
          </w:p>
          <w:p w14:paraId="07172CCE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1F1E8E04" w14:textId="77777777" w:rsidR="003F7888" w:rsidRPr="009A3C3E" w:rsidRDefault="003F7888" w:rsidP="001F2DF9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</w:rPr>
              <w:t>LVPT</w:t>
            </w:r>
            <w:r w:rsidRPr="009A3C3E">
              <w:rPr>
                <w:rFonts w:eastAsia="Times New Roman" w:cs="Times New Roman"/>
                <w:b/>
                <w:color w:val="000000" w:themeColor="text1"/>
                <w:szCs w:val="24"/>
                <w:lang w:val="vi-VN"/>
              </w:rPr>
              <w:t>NN</w:t>
            </w:r>
          </w:p>
          <w:p w14:paraId="723AE540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Truyện: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Gà vịt giúp nhau</w:t>
            </w:r>
          </w:p>
        </w:tc>
        <w:tc>
          <w:tcPr>
            <w:tcW w:w="992" w:type="dxa"/>
            <w:gridSpan w:val="2"/>
          </w:tcPr>
          <w:p w14:paraId="5879B21F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F7888" w:rsidRPr="009A3C3E" w14:paraId="439F54DF" w14:textId="77777777" w:rsidTr="008B5512">
        <w:trPr>
          <w:trHeight w:val="151"/>
        </w:trPr>
        <w:tc>
          <w:tcPr>
            <w:tcW w:w="959" w:type="dxa"/>
            <w:vMerge/>
            <w:vAlign w:val="center"/>
          </w:tcPr>
          <w:p w14:paraId="2B083068" w14:textId="77777777" w:rsidR="003F7888" w:rsidRPr="009A3C3E" w:rsidRDefault="003F7888" w:rsidP="009C6789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435D354" w14:textId="77777777" w:rsidR="003F7888" w:rsidRPr="009A3C3E" w:rsidRDefault="003F7888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</w:p>
          <w:p w14:paraId="4FF93DA4" w14:textId="77777777" w:rsidR="003F7888" w:rsidRPr="009A3C3E" w:rsidRDefault="003F7888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260" w:type="dxa"/>
            <w:gridSpan w:val="2"/>
          </w:tcPr>
          <w:p w14:paraId="27BEADCC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pt-BR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HĐVĐV :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Xếp đường đi</w:t>
            </w:r>
          </w:p>
          <w:p w14:paraId="591E3031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762BB3C5" w14:textId="77777777" w:rsidR="003F7888" w:rsidRPr="009A3C3E" w:rsidRDefault="003F7888" w:rsidP="00B43DD9">
            <w:pPr>
              <w:spacing w:after="0"/>
              <w:ind w:hanging="72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Tạo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ĐV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ĐV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: Tạo hình</w:t>
            </w:r>
          </w:p>
          <w:p w14:paraId="059C82F5" w14:textId="77777777" w:rsidR="003F7888" w:rsidRPr="009A3C3E" w:rsidRDefault="003F7888" w:rsidP="0054588A">
            <w:pPr>
              <w:spacing w:after="0"/>
              <w:ind w:hanging="720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Tạo          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“Nặn con giun”</w:t>
            </w:r>
          </w:p>
        </w:tc>
        <w:tc>
          <w:tcPr>
            <w:tcW w:w="992" w:type="dxa"/>
            <w:gridSpan w:val="2"/>
          </w:tcPr>
          <w:p w14:paraId="6058A42E" w14:textId="77777777" w:rsidR="003F7888" w:rsidRPr="009A3C3E" w:rsidRDefault="003F7888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BF5322" w:rsidRPr="009A3C3E" w14:paraId="79CA79EF" w14:textId="77777777" w:rsidTr="00BF5322">
        <w:trPr>
          <w:trHeight w:val="1266"/>
        </w:trPr>
        <w:tc>
          <w:tcPr>
            <w:tcW w:w="959" w:type="dxa"/>
            <w:vMerge/>
            <w:vAlign w:val="center"/>
          </w:tcPr>
          <w:p w14:paraId="5287D8E2" w14:textId="77777777" w:rsidR="00BF5322" w:rsidRPr="009A3C3E" w:rsidRDefault="00BF5322" w:rsidP="009C6789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40984931" w14:textId="77777777" w:rsidR="00BF5322" w:rsidRPr="009A3C3E" w:rsidRDefault="00BF5322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</w:p>
          <w:p w14:paraId="2D3CB6A4" w14:textId="77777777" w:rsidR="00BF5322" w:rsidRPr="009A3C3E" w:rsidRDefault="00BF5322" w:rsidP="00CF6AA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3260" w:type="dxa"/>
            <w:gridSpan w:val="2"/>
          </w:tcPr>
          <w:p w14:paraId="0D378341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Âm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nhạc:</w:t>
            </w:r>
          </w:p>
          <w:p w14:paraId="25B307A4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Nghe hát: Một con vịt</w:t>
            </w:r>
          </w:p>
          <w:p w14:paraId="6038ECCD" w14:textId="77777777" w:rsidR="00BF5322" w:rsidRPr="00BF5322" w:rsidRDefault="00BF5322" w:rsidP="0054588A">
            <w:pPr>
              <w:spacing w:after="0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Trò chơi: Tai ai tinh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6"/>
                <w:lang w:val="vi-VN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02E16698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Âm nhạc:</w:t>
            </w:r>
          </w:p>
          <w:p w14:paraId="1C297AD6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Nghe hát: Con gà trống</w:t>
            </w:r>
          </w:p>
          <w:p w14:paraId="7E5A1E43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VĐTN: Một con vịt</w:t>
            </w:r>
          </w:p>
        </w:tc>
        <w:tc>
          <w:tcPr>
            <w:tcW w:w="992" w:type="dxa"/>
            <w:gridSpan w:val="2"/>
          </w:tcPr>
          <w:p w14:paraId="6247DBDC" w14:textId="77777777" w:rsidR="00BF5322" w:rsidRPr="009A3C3E" w:rsidRDefault="00BF5322" w:rsidP="0054588A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A3C3E" w:rsidRPr="009A3C3E" w14:paraId="7B2094C9" w14:textId="77777777" w:rsidTr="003828E7">
        <w:trPr>
          <w:trHeight w:val="1352"/>
        </w:trPr>
        <w:tc>
          <w:tcPr>
            <w:tcW w:w="959" w:type="dxa"/>
            <w:vAlign w:val="center"/>
          </w:tcPr>
          <w:p w14:paraId="67B4BF0E" w14:textId="77777777" w:rsidR="00EE5067" w:rsidRPr="009A3C3E" w:rsidRDefault="00EE5067" w:rsidP="00EE5067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Chơi tập ở các góc</w:t>
            </w:r>
          </w:p>
        </w:tc>
        <w:tc>
          <w:tcPr>
            <w:tcW w:w="8505" w:type="dxa"/>
            <w:gridSpan w:val="7"/>
            <w:vAlign w:val="center"/>
          </w:tcPr>
          <w:p w14:paraId="1C127865" w14:textId="77777777" w:rsidR="00EE5067" w:rsidRPr="009A3C3E" w:rsidRDefault="00EE5067" w:rsidP="00EE5067">
            <w:pPr>
              <w:numPr>
                <w:ilvl w:val="0"/>
                <w:numId w:val="36"/>
              </w:numPr>
              <w:spacing w:after="0" w:line="252" w:lineRule="auto"/>
              <w:ind w:left="-57" w:right="-57"/>
              <w:jc w:val="both"/>
              <w:rPr>
                <w:rFonts w:cs="Times New Roman"/>
                <w:b/>
                <w:bCs/>
                <w:color w:val="000000" w:themeColor="text1"/>
                <w:spacing w:val="-18"/>
                <w:sz w:val="28"/>
                <w:szCs w:val="28"/>
                <w:lang w:val="pt-PT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Góc bé 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với 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thao tác vai: </w:t>
            </w:r>
          </w:p>
          <w:p w14:paraId="0BA17B48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pacing w:val="-18"/>
                <w:sz w:val="28"/>
                <w:szCs w:val="28"/>
                <w:lang w:eastAsia="vi-VN"/>
              </w:rPr>
              <w:t xml:space="preserve">-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eastAsia="vi-VN"/>
              </w:rPr>
              <w:t xml:space="preserve">Tuần 1: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>Chơi với búp bê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>bán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 xml:space="preserve"> hàng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>đồ dùng, đồ chơi trong lớp học,….</w:t>
            </w:r>
          </w:p>
          <w:p w14:paraId="4D0342A9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- Tuần 2: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Chơi với búp bê, bế em, nấu ăn bán hàng</w:t>
            </w:r>
          </w:p>
          <w:p w14:paraId="11212E81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pacing w:val="-18"/>
                <w:sz w:val="28"/>
                <w:szCs w:val="28"/>
                <w:lang w:eastAsia="vi-VN"/>
              </w:rPr>
              <w:t xml:space="preserve">-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eastAsia="vi-VN"/>
              </w:rPr>
              <w:t xml:space="preserve">Tuần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>3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eastAsia="vi-VN"/>
              </w:rPr>
              <w:t xml:space="preserve">: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>Chơi với búp bê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>bán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 xml:space="preserve"> hàng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vi-VN" w:eastAsia="vi-VN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pacing w:val="-18"/>
                <w:sz w:val="28"/>
                <w:szCs w:val="28"/>
                <w:lang w:val="pt-PT" w:eastAsia="vi-VN"/>
              </w:rPr>
              <w:t>đồ dùng, đồ chơi trong lớp học,….</w:t>
            </w:r>
          </w:p>
          <w:p w14:paraId="4101CDED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- Tuần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"/>
              </w:rPr>
              <w:t>Chơi với búp bê, bế em, nấu ăn bán hàng</w:t>
            </w:r>
          </w:p>
          <w:p w14:paraId="7D45C660" w14:textId="77777777" w:rsidR="00EE5067" w:rsidRPr="009A3C3E" w:rsidRDefault="00EE5067" w:rsidP="00EE5067">
            <w:pPr>
              <w:spacing w:line="252" w:lineRule="auto"/>
              <w:ind w:left="-57" w:right="-57"/>
              <w:rPr>
                <w:rFonts w:cs="Times New Roman"/>
                <w:b/>
                <w:bCs/>
                <w:color w:val="000000" w:themeColor="text1"/>
                <w:spacing w:val="-18"/>
                <w:sz w:val="28"/>
                <w:szCs w:val="28"/>
                <w:lang w:val="pt-PT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a. Mục đích, yêu cầu: </w:t>
            </w:r>
          </w:p>
          <w:p w14:paraId="78D84370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  <w:t>+ Trẻ biết chơi cùng với búp bê, biết bế búp bê, ru em ngủ, bế em đi chơi, chơi cùng bạn.</w:t>
            </w:r>
          </w:p>
          <w:p w14:paraId="1BA0158D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  <w:t>+ Trẻ biết vui vẻ, niềm nở mời khách mua hàng, nhận tiền và cám ơn khách, người mua hàng biết trả tiền, nhận hàng.</w:t>
            </w:r>
          </w:p>
          <w:p w14:paraId="6767916B" w14:textId="77777777" w:rsidR="00EE5067" w:rsidRPr="009A3C3E" w:rsidRDefault="00EE5067" w:rsidP="00EE5067">
            <w:pPr>
              <w:spacing w:line="252" w:lineRule="auto"/>
              <w:ind w:left="-57" w:right="-57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b.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  <w:t xml:space="preserve"> Chuẩn bị: </w:t>
            </w:r>
          </w:p>
          <w:p w14:paraId="0B42B5DA" w14:textId="77777777" w:rsidR="00EE5067" w:rsidRPr="009A3C3E" w:rsidRDefault="00EE5067" w:rsidP="00EE5067">
            <w:pPr>
              <w:spacing w:line="252" w:lineRule="auto"/>
              <w:ind w:left="-57" w:right="-57"/>
              <w:rPr>
                <w:rFonts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+ Búp bê, bát, thìa, giường, các loại quả, bàn, khăn lau…</w:t>
            </w:r>
          </w:p>
          <w:p w14:paraId="194728F7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t>+ Các loại đồ dùng, đồ chơi: bóng, lắp ghép, xếp hình,…</w:t>
            </w:r>
          </w:p>
          <w:p w14:paraId="59FB4B1E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pacing w:val="-6"/>
                <w:sz w:val="28"/>
                <w:szCs w:val="28"/>
                <w:lang w:eastAsia="vi-VN"/>
              </w:rPr>
              <w:t>c.</w:t>
            </w:r>
            <w:r w:rsidRPr="009A3C3E">
              <w:rPr>
                <w:rFonts w:cs="Times New Roman"/>
                <w:b/>
                <w:bCs/>
                <w:color w:val="000000" w:themeColor="text1"/>
                <w:spacing w:val="-6"/>
                <w:sz w:val="28"/>
                <w:szCs w:val="28"/>
                <w:lang w:val="vi-VN" w:eastAsia="vi-VN"/>
              </w:rPr>
              <w:t xml:space="preserve"> Cách chơi: </w:t>
            </w:r>
          </w:p>
          <w:p w14:paraId="187DB15E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color w:val="000000" w:themeColor="text1"/>
                <w:spacing w:val="-6"/>
                <w:sz w:val="28"/>
                <w:szCs w:val="28"/>
                <w:lang w:val="vi-VN" w:eastAsia="vi-VN"/>
              </w:rPr>
              <w:t>+ B</w:t>
            </w: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  <w:t>iết bế búp bê cho em ăn, ru em ngủ, bế em đi chơi.</w:t>
            </w:r>
          </w:p>
          <w:p w14:paraId="290A131B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</w:pP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 w:eastAsia="vi-VN"/>
              </w:rPr>
              <w:t>+ Biết mời khách mua hàng, nhận tiền và cám ơn khách, người mua hàng biết trả tiền, nhận hàng.</w:t>
            </w:r>
          </w:p>
          <w:p w14:paraId="028BAFE1" w14:textId="77777777" w:rsidR="00EE5067" w:rsidRPr="009A3C3E" w:rsidRDefault="00EE5067" w:rsidP="00EE5067">
            <w:pPr>
              <w:numPr>
                <w:ilvl w:val="0"/>
                <w:numId w:val="36"/>
              </w:numPr>
              <w:spacing w:after="0" w:line="252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*Góc nghệ thuật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43E6FFA3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-Tuần 1.</w:t>
            </w:r>
            <w:r w:rsidRPr="009A3C3E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Xem tranh ảnh về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các con vật có hai chân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>, tranh minh hoạ bài thơ,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Gà gáy”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câu truyện “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Gà vịt giúp nhau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”.</w:t>
            </w:r>
          </w:p>
          <w:p w14:paraId="0FE9F333" w14:textId="77777777" w:rsidR="00EE5067" w:rsidRPr="009A3C3E" w:rsidRDefault="00EE5067" w:rsidP="00EE5067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pacing w:val="-16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-Tuần 2. </w:t>
            </w:r>
            <w:r w:rsidRPr="009A3C3E">
              <w:rPr>
                <w:rFonts w:cs="Times New Roman"/>
                <w:color w:val="000000" w:themeColor="text1"/>
                <w:spacing w:val="-16"/>
                <w:sz w:val="28"/>
                <w:szCs w:val="28"/>
              </w:rPr>
              <w:t xml:space="preserve">Tranh ảnh, lô tô về </w:t>
            </w:r>
            <w:r w:rsidRPr="009A3C3E">
              <w:rPr>
                <w:rFonts w:cs="Times New Roman"/>
                <w:color w:val="000000" w:themeColor="text1"/>
                <w:spacing w:val="-16"/>
                <w:sz w:val="28"/>
                <w:szCs w:val="28"/>
                <w:lang w:val="vi-VN"/>
              </w:rPr>
              <w:t xml:space="preserve"> các con vật.</w:t>
            </w:r>
          </w:p>
          <w:p w14:paraId="1D23B3FC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-Tuần 3.</w:t>
            </w:r>
            <w:r w:rsidRPr="009A3C3E"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Xem tranh ảnh về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các con vật có hai chân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>, tranh minh hoạ bài thơ, câu truyện “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Gà vịt giúp nhau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”.</w:t>
            </w:r>
          </w:p>
          <w:p w14:paraId="7DBC96D2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pacing w:val="-16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-Tuần 4.</w:t>
            </w:r>
            <w:r w:rsidRPr="009A3C3E">
              <w:rPr>
                <w:rFonts w:cs="Times New Roman"/>
                <w:color w:val="000000" w:themeColor="text1"/>
                <w:spacing w:val="-16"/>
                <w:sz w:val="28"/>
                <w:szCs w:val="28"/>
              </w:rPr>
              <w:t xml:space="preserve">  Tranh ảnh, lô tô về </w:t>
            </w:r>
            <w:r w:rsidRPr="009A3C3E">
              <w:rPr>
                <w:rFonts w:cs="Times New Roman"/>
                <w:color w:val="000000" w:themeColor="text1"/>
                <w:spacing w:val="-16"/>
                <w:sz w:val="28"/>
                <w:szCs w:val="28"/>
                <w:lang w:val="vi-VN"/>
              </w:rPr>
              <w:t xml:space="preserve"> các con vật.</w:t>
            </w:r>
          </w:p>
          <w:p w14:paraId="46F2F30B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Yêu cầu: Trẻ cố gắng biết cách chơi theo góc, không di chuyển đồ chơi ở góc, không vứt ném đồ chơi.</w:t>
            </w:r>
          </w:p>
          <w:p w14:paraId="7162D777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- Dạy trẻ ngồi theo tư thế đúng, biết cầm bút (vật thay thế) để chỉ tranh, xem tranh. Trẻ biết gọi tên bức tranh, ảnh tên nhân vật trong truyện.</w:t>
            </w:r>
          </w:p>
          <w:p w14:paraId="77F0F4B3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- Khi chơi xong cất tranh vào nơi quy định, cấm xé tranh</w:t>
            </w:r>
          </w:p>
          <w:p w14:paraId="71E87C9F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 Chuẩn bị đồ chơi: Tranh ảnh về các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con vật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, tranh minh hoạ bài thơ “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Gà gáy’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, câu truyện “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Gà vịt giúp nhau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”.</w:t>
            </w:r>
          </w:p>
          <w:p w14:paraId="7F01DADE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>Cách chơi: Trẻ giở tranh và gọi tên hình ảnh, hoạt động trong tranh.</w:t>
            </w:r>
          </w:p>
          <w:p w14:paraId="05366146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3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Góc hoạt động với đồ vật:</w:t>
            </w:r>
          </w:p>
          <w:p w14:paraId="123E8031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 Tuầ</w:t>
            </w:r>
            <w:r w:rsidR="004C4463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n 1+</w:t>
            </w:r>
            <w:r w:rsidR="004C4463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Tuần</w:t>
            </w:r>
            <w:r w:rsidR="004C4463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3</w:t>
            </w:r>
            <w:r w:rsidR="004C4463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Xếp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đường đi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</w:rPr>
              <w:t>,</w:t>
            </w:r>
          </w:p>
          <w:p w14:paraId="02C88F67" w14:textId="77777777" w:rsidR="004C4463" w:rsidRDefault="00EE5067" w:rsidP="004C4463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 - Tuần</w:t>
            </w:r>
            <w:r w:rsidR="004C4463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2+ </w:t>
            </w:r>
            <w:r w:rsidR="004C4463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Tuần</w:t>
            </w:r>
            <w:r w:rsidR="004C4463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4</w:t>
            </w:r>
            <w:r w:rsidR="004C4463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 xml:space="preserve">Xếp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chuồng gà vịt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 xml:space="preserve">,  xâu vòng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các con vật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63320D5A" w14:textId="77777777" w:rsidR="00FC6439" w:rsidRPr="004C4463" w:rsidRDefault="00EE5067" w:rsidP="004C4463">
            <w:pPr>
              <w:spacing w:line="252" w:lineRule="auto"/>
              <w:ind w:left="-57" w:right="-57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Yêu cầu: Trẻ biết xếp 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chuồng gà vịt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, xâu vòng 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 xml:space="preserve"> xâu vòng 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các con vật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1237129D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 Chuẩn bị: Chuẩn bị đồ dùng đồ chơi:   bộ đồ chơi các con vật bằng nhựa có kích thước phù hợp với đồ chơi của trẻ, 1 số đồ chơi khác</w:t>
            </w:r>
          </w:p>
          <w:p w14:paraId="65D1BE24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* 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Cách chơi: Trẻ biết sử dụng các khối gỗ, nhựa để xếp chồng, xếp sát cạnh tạo thành </w:t>
            </w:r>
            <w:r w:rsidR="00FC6439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chuồng cho  gà vịt</w:t>
            </w:r>
          </w:p>
          <w:p w14:paraId="3A785241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4</w:t>
            </w:r>
            <w:r w:rsidRPr="009A3C3E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Góc chơi vận động:</w:t>
            </w:r>
          </w:p>
          <w:p w14:paraId="34F86606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-Tuầ</w:t>
            </w:r>
            <w:r w:rsidR="00866BB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n 1+</w:t>
            </w:r>
            <w:r w:rsidR="00866BBF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Tuần 3</w:t>
            </w:r>
            <w:r w:rsidR="00C47FD6"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Tung bóng bằng 2 tay</w:t>
            </w:r>
            <w:r w:rsidR="00C47FD6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. Bóng. </w:t>
            </w:r>
          </w:p>
          <w:p w14:paraId="386EC8ED" w14:textId="77777777" w:rsidR="00C47FD6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-Tuần 2</w:t>
            </w:r>
            <w:r w:rsidR="00866BBF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866BBF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+</w:t>
            </w:r>
            <w:r w:rsidR="00866BBF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Tuần 4</w:t>
            </w: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C47FD6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Chơi với con đường ngoằn ngoèo, Bóng</w:t>
            </w:r>
          </w:p>
          <w:p w14:paraId="0D1EF049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 Chuẩn bị đồ chơi: </w:t>
            </w: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Bóng, lá, </w:t>
            </w:r>
            <w:r w:rsidR="00C47FD6"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đường ngoằn ngoèo</w:t>
            </w:r>
            <w:r w:rsidR="00C47FD6"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</w:rPr>
              <w:t xml:space="preserve"> và một số đồ chơi con giống, ngựa gỗ</w:t>
            </w:r>
          </w:p>
          <w:p w14:paraId="76F4DF3B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*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</w:rPr>
              <w:t xml:space="preserve"> Yêu cầu: Trẻ chơi với đồ chơi bên cạnh bạn không tranh đồ chơi của bạn</w:t>
            </w:r>
          </w:p>
          <w:p w14:paraId="2B24DBE9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cs="Times New Roman"/>
                <w:bCs/>
                <w:color w:val="000000" w:themeColor="text1"/>
                <w:sz w:val="28"/>
                <w:szCs w:val="28"/>
                <w:lang w:val="vi-VN"/>
              </w:rPr>
              <w:t>* Cách chơi</w:t>
            </w:r>
          </w:p>
          <w:p w14:paraId="40154EB0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Trò chuyện với trẻ </w:t>
            </w:r>
            <w:r w:rsidR="00C47FD6"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về con vật nuôi có 2 chân</w:t>
            </w: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,.</w:t>
            </w:r>
          </w:p>
          <w:p w14:paraId="0C789600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- Cô giới thiệu về các góc chơi, cho trẻ đi thăm quan các góc chơi.</w:t>
            </w:r>
          </w:p>
          <w:p w14:paraId="091F2C3C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Cụ thể hỏi ý tưởng chơi của trẻ</w:t>
            </w:r>
          </w:p>
          <w:p w14:paraId="0BF0B00C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Cô động viên từng góc chơi, nhắc nhở trẻ cất đồ chơi vào đúng nơi quy định, sau đó hướng trẻ sang hoạt động khác.</w:t>
            </w:r>
          </w:p>
          <w:p w14:paraId="2B9E8351" w14:textId="77777777" w:rsidR="00EE5067" w:rsidRPr="009A3C3E" w:rsidRDefault="00EE5067" w:rsidP="00EE5067">
            <w:pPr>
              <w:spacing w:after="0" w:line="252" w:lineRule="auto"/>
              <w:jc w:val="both"/>
              <w:rPr>
                <w:rFonts w:cs="Times New Roman"/>
                <w:i/>
                <w:color w:val="000000" w:themeColor="text1"/>
                <w:sz w:val="28"/>
                <w:szCs w:val="28"/>
                <w:lang w:val="sv-SE"/>
              </w:rPr>
            </w:pPr>
            <w:r w:rsidRPr="009A3C3E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>Rèn cho trẻ kỹ năng lấy</w:t>
            </w:r>
            <w:r w:rsidRPr="009A3C3E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>,</w:t>
            </w:r>
            <w:r w:rsidRPr="009A3C3E">
              <w:rPr>
                <w:rFonts w:cs="Times New Roman"/>
                <w:i/>
                <w:iCs/>
                <w:color w:val="000000" w:themeColor="text1"/>
                <w:sz w:val="28"/>
                <w:szCs w:val="28"/>
              </w:rPr>
              <w:t xml:space="preserve"> cất đồ chơi đúng nơi quy định </w:t>
            </w:r>
          </w:p>
        </w:tc>
      </w:tr>
      <w:tr w:rsidR="009A3C3E" w:rsidRPr="009A3C3E" w14:paraId="4FB74C81" w14:textId="77777777" w:rsidTr="000C0A50">
        <w:trPr>
          <w:trHeight w:val="557"/>
        </w:trPr>
        <w:tc>
          <w:tcPr>
            <w:tcW w:w="959" w:type="dxa"/>
            <w:vAlign w:val="center"/>
          </w:tcPr>
          <w:p w14:paraId="2BF8E579" w14:textId="77777777" w:rsidR="00EE5067" w:rsidRPr="009A3C3E" w:rsidRDefault="00EE5067" w:rsidP="00EE5067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 w:val="28"/>
                <w:szCs w:val="26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HĐ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ăn, ngủ, </w:t>
            </w: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</w:rPr>
              <w:t>VS</w:t>
            </w:r>
          </w:p>
        </w:tc>
        <w:tc>
          <w:tcPr>
            <w:tcW w:w="8505" w:type="dxa"/>
            <w:gridSpan w:val="7"/>
          </w:tcPr>
          <w:p w14:paraId="06880F94" w14:textId="77777777" w:rsidR="00EE5067" w:rsidRPr="009A3C3E" w:rsidRDefault="00EE5067" w:rsidP="00EE5067">
            <w:pPr>
              <w:spacing w:after="0"/>
              <w:jc w:val="both"/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 Luyện tập trẻ đi vệ sinh đúng nơi quy định, sử dụng đồ dùng vệ sinh đúng</w:t>
            </w:r>
            <w:r w:rsidRPr="009A3C3E">
              <w:rPr>
                <w:rFonts w:eastAsia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9A3C3E"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 xml:space="preserve">Tiếp tục dạy trẻ kỹ năng lau mặt khi bẩn. </w:t>
            </w:r>
          </w:p>
          <w:p w14:paraId="2CCA5238" w14:textId="77777777" w:rsidR="00EE5067" w:rsidRPr="009A3C3E" w:rsidRDefault="00EE5067" w:rsidP="00EE5067">
            <w:pPr>
              <w:spacing w:after="0"/>
              <w:jc w:val="both"/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- Luyện tập cho trẻ kĩ năng tự cầm thìa xúc ăn, ăn gọn gàng sạch sẽ.</w:t>
            </w:r>
          </w:p>
          <w:p w14:paraId="68C103AF" w14:textId="77777777" w:rsidR="000C0A50" w:rsidRPr="009A3C3E" w:rsidRDefault="000C0A50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Trẻ được ngủ một giấc.</w:t>
            </w:r>
          </w:p>
        </w:tc>
      </w:tr>
      <w:tr w:rsidR="00BA439E" w:rsidRPr="009A3C3E" w14:paraId="537366BF" w14:textId="77777777" w:rsidTr="008B5512">
        <w:trPr>
          <w:trHeight w:val="796"/>
        </w:trPr>
        <w:tc>
          <w:tcPr>
            <w:tcW w:w="959" w:type="dxa"/>
            <w:vMerge w:val="restart"/>
            <w:vAlign w:val="center"/>
          </w:tcPr>
          <w:p w14:paraId="45FEDB56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Chơi, Hoạt động chiều</w:t>
            </w:r>
          </w:p>
        </w:tc>
        <w:tc>
          <w:tcPr>
            <w:tcW w:w="709" w:type="dxa"/>
            <w:vAlign w:val="center"/>
          </w:tcPr>
          <w:p w14:paraId="5D31505A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 2</w:t>
            </w:r>
          </w:p>
        </w:tc>
        <w:tc>
          <w:tcPr>
            <w:tcW w:w="3402" w:type="dxa"/>
            <w:gridSpan w:val="3"/>
          </w:tcPr>
          <w:p w14:paraId="47E46BEE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Ôn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VĐ: Tung bóng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bằng 2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tay</w:t>
            </w:r>
          </w:p>
          <w:p w14:paraId="210D5E22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TC: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Bóng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tròn to</w:t>
            </w:r>
          </w:p>
        </w:tc>
        <w:tc>
          <w:tcPr>
            <w:tcW w:w="3402" w:type="dxa"/>
          </w:tcPr>
          <w:p w14:paraId="18E0FB92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Ôn VĐ</w:t>
            </w:r>
          </w:p>
          <w:p w14:paraId="0A1FD2E1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 theo đường ngoằn ngèo</w:t>
            </w:r>
          </w:p>
          <w:p w14:paraId="01E9B61E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b/>
                <w:i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 chi chi chành chành</w:t>
            </w:r>
          </w:p>
        </w:tc>
        <w:tc>
          <w:tcPr>
            <w:tcW w:w="992" w:type="dxa"/>
            <w:gridSpan w:val="2"/>
          </w:tcPr>
          <w:p w14:paraId="7DFC4F19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A439E" w:rsidRPr="009A3C3E" w14:paraId="46FF4D3C" w14:textId="77777777" w:rsidTr="00BA439E">
        <w:trPr>
          <w:trHeight w:val="955"/>
        </w:trPr>
        <w:tc>
          <w:tcPr>
            <w:tcW w:w="959" w:type="dxa"/>
            <w:vMerge/>
          </w:tcPr>
          <w:p w14:paraId="0D39971D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7566F252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Thứ3</w:t>
            </w:r>
          </w:p>
        </w:tc>
        <w:tc>
          <w:tcPr>
            <w:tcW w:w="3402" w:type="dxa"/>
            <w:gridSpan w:val="3"/>
          </w:tcPr>
          <w:p w14:paraId="096B3C3D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 nu na nu nống</w:t>
            </w:r>
          </w:p>
          <w:p w14:paraId="71F29ACB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 với t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r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anh lô tô</w:t>
            </w:r>
          </w:p>
        </w:tc>
        <w:tc>
          <w:tcPr>
            <w:tcW w:w="3402" w:type="dxa"/>
          </w:tcPr>
          <w:p w14:paraId="03294527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Ôn: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Nhận biết gà trống, vịt</w:t>
            </w:r>
          </w:p>
          <w:p w14:paraId="614E8FC1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 nu na nu nống</w:t>
            </w:r>
          </w:p>
        </w:tc>
        <w:tc>
          <w:tcPr>
            <w:tcW w:w="992" w:type="dxa"/>
            <w:gridSpan w:val="2"/>
          </w:tcPr>
          <w:p w14:paraId="1DEDCDDD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A439E" w:rsidRPr="009A3C3E" w14:paraId="401FF994" w14:textId="77777777" w:rsidTr="008B5512">
        <w:trPr>
          <w:trHeight w:val="626"/>
        </w:trPr>
        <w:tc>
          <w:tcPr>
            <w:tcW w:w="959" w:type="dxa"/>
            <w:vMerge/>
          </w:tcPr>
          <w:p w14:paraId="4B42C83E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C08DD5F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</w:p>
        </w:tc>
        <w:tc>
          <w:tcPr>
            <w:tcW w:w="3402" w:type="dxa"/>
            <w:gridSpan w:val="3"/>
          </w:tcPr>
          <w:p w14:paraId="5B216019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Ôn thơ: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Gà gáy</w:t>
            </w:r>
          </w:p>
          <w:p w14:paraId="2A709013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Chơi 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chi chi chành chành</w:t>
            </w:r>
          </w:p>
          <w:p w14:paraId="3B53FF72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3402" w:type="dxa"/>
          </w:tcPr>
          <w:p w14:paraId="207B8A63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Ôn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truyện: gà vịt giup  nhau</w:t>
            </w:r>
          </w:p>
          <w:p w14:paraId="3E78C6DD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Chơi: Dung dăng dung dẻ</w:t>
            </w:r>
          </w:p>
        </w:tc>
        <w:tc>
          <w:tcPr>
            <w:tcW w:w="992" w:type="dxa"/>
            <w:gridSpan w:val="2"/>
          </w:tcPr>
          <w:p w14:paraId="3A71F064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BA439E" w:rsidRPr="009A3C3E" w14:paraId="7045AFCD" w14:textId="77777777" w:rsidTr="008B5512">
        <w:trPr>
          <w:trHeight w:val="968"/>
        </w:trPr>
        <w:tc>
          <w:tcPr>
            <w:tcW w:w="959" w:type="dxa"/>
            <w:vMerge/>
          </w:tcPr>
          <w:p w14:paraId="25B68706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666A601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</w:p>
          <w:p w14:paraId="0AFB5061" w14:textId="77777777" w:rsidR="00BA439E" w:rsidRPr="009A3C3E" w:rsidRDefault="00BA439E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</w:p>
        </w:tc>
        <w:tc>
          <w:tcPr>
            <w:tcW w:w="3402" w:type="dxa"/>
            <w:gridSpan w:val="3"/>
          </w:tcPr>
          <w:p w14:paraId="66474ECF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Ôn: Xếp đường đi</w:t>
            </w:r>
          </w:p>
          <w:p w14:paraId="58A75688" w14:textId="77777777" w:rsidR="00BA439E" w:rsidRPr="00BA439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Chơi: lộn cầu vồng</w:t>
            </w:r>
          </w:p>
        </w:tc>
        <w:tc>
          <w:tcPr>
            <w:tcW w:w="3402" w:type="dxa"/>
          </w:tcPr>
          <w:p w14:paraId="26AF787F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Ôn: Nặn con giun</w:t>
            </w:r>
          </w:p>
          <w:p w14:paraId="34AE78DA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Vệ sinh cho trẻ</w:t>
            </w:r>
          </w:p>
        </w:tc>
        <w:tc>
          <w:tcPr>
            <w:tcW w:w="992" w:type="dxa"/>
            <w:gridSpan w:val="2"/>
          </w:tcPr>
          <w:p w14:paraId="245F1F6F" w14:textId="77777777" w:rsidR="00BA439E" w:rsidRPr="009A3C3E" w:rsidRDefault="00BA439E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9A3C3E" w:rsidRPr="009A3C3E" w14:paraId="0DC9CB0E" w14:textId="77777777" w:rsidTr="003276C3">
        <w:trPr>
          <w:trHeight w:val="60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3C763A71" w14:textId="77777777" w:rsidR="00EE5067" w:rsidRPr="009A3C3E" w:rsidRDefault="00EE5067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ACDB57" w14:textId="77777777" w:rsidR="00EE5067" w:rsidRPr="009A3C3E" w:rsidRDefault="00EE5067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Thứ</w:t>
            </w:r>
          </w:p>
          <w:p w14:paraId="68676DB9" w14:textId="77777777" w:rsidR="00EE5067" w:rsidRPr="009A3C3E" w:rsidRDefault="00EE5067" w:rsidP="00EE5067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  <w:t>6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62E9393B" w14:textId="77777777" w:rsidR="00EE5067" w:rsidRPr="009A3C3E" w:rsidRDefault="00EE5067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6"/>
                <w:lang w:val="vi-VN"/>
              </w:rPr>
            </w:pPr>
            <w:r w:rsidRPr="009A3C3E">
              <w:rPr>
                <w:rFonts w:eastAsia="Times New Roman" w:cs="Times New Roman"/>
                <w:i/>
                <w:color w:val="000000" w:themeColor="text1"/>
                <w:sz w:val="28"/>
                <w:szCs w:val="26"/>
                <w:lang w:val="vi-VN"/>
              </w:rPr>
              <w:t>Thứ 6 hàng tuần: Biểu diễn văn nghệ, nêu gương bé ngoan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8458346" w14:textId="77777777" w:rsidR="00EE5067" w:rsidRPr="009A3C3E" w:rsidRDefault="00EE5067" w:rsidP="00EE5067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677E2970" w14:textId="77777777" w:rsidR="00D93D18" w:rsidRPr="009A3C3E" w:rsidRDefault="00D93D18" w:rsidP="00142A15">
      <w:pPr>
        <w:spacing w:after="0"/>
        <w:jc w:val="center"/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</w:p>
    <w:p w14:paraId="6E088BA5" w14:textId="77777777" w:rsidR="004E68AA" w:rsidRDefault="004E68AA" w:rsidP="00142A15">
      <w:pPr>
        <w:spacing w:after="0"/>
        <w:jc w:val="center"/>
        <w:rPr>
          <w:rFonts w:eastAsia="Times New Roman" w:cs="Times New Roman"/>
          <w:b/>
          <w:bCs/>
          <w:iCs/>
          <w:color w:val="000000" w:themeColor="text1"/>
          <w:sz w:val="28"/>
          <w:szCs w:val="28"/>
          <w:lang w:val="vi-VN"/>
        </w:rPr>
      </w:pPr>
    </w:p>
    <w:sectPr w:rsidR="004E68AA" w:rsidSect="00CA0C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3" w:right="1140" w:bottom="1140" w:left="1412" w:header="567" w:footer="720" w:gutter="0"/>
      <w:pgNumType w:start="12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9398" w14:textId="77777777" w:rsidR="0007745A" w:rsidRDefault="0007745A" w:rsidP="005E576A">
      <w:pPr>
        <w:spacing w:after="0" w:line="240" w:lineRule="auto"/>
      </w:pPr>
      <w:r>
        <w:separator/>
      </w:r>
    </w:p>
  </w:endnote>
  <w:endnote w:type="continuationSeparator" w:id="0">
    <w:p w14:paraId="254F5668" w14:textId="77777777" w:rsidR="0007745A" w:rsidRDefault="0007745A" w:rsidP="005E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D150" w14:textId="77777777" w:rsidR="00A33AF9" w:rsidRDefault="00A33AF9" w:rsidP="00D93D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3EF3DB" w14:textId="77777777" w:rsidR="00A33AF9" w:rsidRDefault="00A33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8223" w14:textId="77777777" w:rsidR="00A33AF9" w:rsidRDefault="00A33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E975" w14:textId="77777777" w:rsidR="00A33AF9" w:rsidRDefault="00A33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0990" w14:textId="77777777" w:rsidR="0007745A" w:rsidRDefault="0007745A" w:rsidP="005E576A">
      <w:pPr>
        <w:spacing w:after="0" w:line="240" w:lineRule="auto"/>
      </w:pPr>
      <w:r>
        <w:separator/>
      </w:r>
    </w:p>
  </w:footnote>
  <w:footnote w:type="continuationSeparator" w:id="0">
    <w:p w14:paraId="05B40E42" w14:textId="77777777" w:rsidR="0007745A" w:rsidRDefault="0007745A" w:rsidP="005E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B89F" w14:textId="77777777" w:rsidR="00A33AF9" w:rsidRDefault="00A33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8439287"/>
      <w:docPartObj>
        <w:docPartGallery w:val="Page Numbers (Top of Page)"/>
        <w:docPartUnique/>
      </w:docPartObj>
    </w:sdtPr>
    <w:sdtEndPr>
      <w:rPr>
        <w:rFonts w:ascii=".VnTime" w:hAnsi=".VnTime"/>
        <w:noProof/>
      </w:rPr>
    </w:sdtEndPr>
    <w:sdtContent>
      <w:p w14:paraId="630A9701" w14:textId="77777777" w:rsidR="00A33AF9" w:rsidRPr="00FF01B2" w:rsidRDefault="00A33AF9" w:rsidP="00BE2CA4">
        <w:pPr>
          <w:pStyle w:val="Header"/>
          <w:rPr>
            <w:rFonts w:ascii="Times New Roman" w:hAnsi="Times New Roman"/>
            <w:noProof/>
          </w:rPr>
        </w:pPr>
      </w:p>
      <w:p w14:paraId="284FE71E" w14:textId="77777777" w:rsidR="00A33AF9" w:rsidRPr="00034041" w:rsidRDefault="0007745A" w:rsidP="00497DB6">
        <w:pPr>
          <w:pStyle w:val="Header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EBB9" w14:textId="77777777" w:rsidR="00A33AF9" w:rsidRDefault="00A33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718"/>
    <w:multiLevelType w:val="hybridMultilevel"/>
    <w:tmpl w:val="592E8FFE"/>
    <w:lvl w:ilvl="0" w:tplc="1400A4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01C"/>
    <w:multiLevelType w:val="hybridMultilevel"/>
    <w:tmpl w:val="80049CA4"/>
    <w:lvl w:ilvl="0" w:tplc="B442B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AF0503"/>
    <w:multiLevelType w:val="hybridMultilevel"/>
    <w:tmpl w:val="CB06434C"/>
    <w:lvl w:ilvl="0" w:tplc="0D2C974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85E2B65"/>
    <w:multiLevelType w:val="hybridMultilevel"/>
    <w:tmpl w:val="172A264E"/>
    <w:lvl w:ilvl="0" w:tplc="E4AE907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C3320BD"/>
    <w:multiLevelType w:val="hybridMultilevel"/>
    <w:tmpl w:val="939A0A5E"/>
    <w:lvl w:ilvl="0" w:tplc="98267B82">
      <w:start w:val="3"/>
      <w:numFmt w:val="bullet"/>
      <w:lvlText w:val="-"/>
      <w:lvlJc w:val="left"/>
      <w:pPr>
        <w:ind w:left="29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0C5B1CC7"/>
    <w:multiLevelType w:val="singleLevel"/>
    <w:tmpl w:val="0C5B1CC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AFA0F96"/>
    <w:multiLevelType w:val="hybridMultilevel"/>
    <w:tmpl w:val="E0C0B8B0"/>
    <w:lvl w:ilvl="0" w:tplc="4B94022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0837C53"/>
    <w:multiLevelType w:val="hybridMultilevel"/>
    <w:tmpl w:val="864A4DD4"/>
    <w:lvl w:ilvl="0" w:tplc="BCD0F70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3BF7C85"/>
    <w:multiLevelType w:val="hybridMultilevel"/>
    <w:tmpl w:val="2BEA21B4"/>
    <w:lvl w:ilvl="0" w:tplc="AF2E09E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25206C44"/>
    <w:multiLevelType w:val="hybridMultilevel"/>
    <w:tmpl w:val="200490DA"/>
    <w:lvl w:ilvl="0" w:tplc="104209B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B3A0B5C"/>
    <w:multiLevelType w:val="hybridMultilevel"/>
    <w:tmpl w:val="83746516"/>
    <w:lvl w:ilvl="0" w:tplc="26D86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2491"/>
    <w:multiLevelType w:val="hybridMultilevel"/>
    <w:tmpl w:val="E2101B2E"/>
    <w:lvl w:ilvl="0" w:tplc="39802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66CCF"/>
    <w:multiLevelType w:val="hybridMultilevel"/>
    <w:tmpl w:val="8DA094B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1EF66E1"/>
    <w:multiLevelType w:val="hybridMultilevel"/>
    <w:tmpl w:val="D4D0E93A"/>
    <w:lvl w:ilvl="0" w:tplc="7FE88A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4276B39"/>
    <w:multiLevelType w:val="hybridMultilevel"/>
    <w:tmpl w:val="8438CFFE"/>
    <w:lvl w:ilvl="0" w:tplc="255CA926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352E638B"/>
    <w:multiLevelType w:val="hybridMultilevel"/>
    <w:tmpl w:val="BBECF61A"/>
    <w:lvl w:ilvl="0" w:tplc="97923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066E"/>
    <w:multiLevelType w:val="hybridMultilevel"/>
    <w:tmpl w:val="8DA0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90608"/>
    <w:multiLevelType w:val="hybridMultilevel"/>
    <w:tmpl w:val="2992214C"/>
    <w:lvl w:ilvl="0" w:tplc="357E6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2A97"/>
    <w:multiLevelType w:val="hybridMultilevel"/>
    <w:tmpl w:val="190EB052"/>
    <w:lvl w:ilvl="0" w:tplc="7B166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961C6E"/>
    <w:multiLevelType w:val="hybridMultilevel"/>
    <w:tmpl w:val="981E21C8"/>
    <w:lvl w:ilvl="0" w:tplc="68FCF9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51E42"/>
    <w:multiLevelType w:val="hybridMultilevel"/>
    <w:tmpl w:val="BCF48162"/>
    <w:lvl w:ilvl="0" w:tplc="465239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07F3D"/>
    <w:multiLevelType w:val="hybridMultilevel"/>
    <w:tmpl w:val="3C8E73DE"/>
    <w:lvl w:ilvl="0" w:tplc="9F2AB8F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3210805"/>
    <w:multiLevelType w:val="hybridMultilevel"/>
    <w:tmpl w:val="D2EC1EB8"/>
    <w:lvl w:ilvl="0" w:tplc="4950E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6349A"/>
    <w:multiLevelType w:val="hybridMultilevel"/>
    <w:tmpl w:val="AD587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63898"/>
    <w:multiLevelType w:val="hybridMultilevel"/>
    <w:tmpl w:val="7216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14D8E"/>
    <w:multiLevelType w:val="hybridMultilevel"/>
    <w:tmpl w:val="E8908A96"/>
    <w:lvl w:ilvl="0" w:tplc="A934A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A0C60"/>
    <w:multiLevelType w:val="hybridMultilevel"/>
    <w:tmpl w:val="E0C0B8B0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1C413D4"/>
    <w:multiLevelType w:val="hybridMultilevel"/>
    <w:tmpl w:val="7610B4AE"/>
    <w:lvl w:ilvl="0" w:tplc="90CC4E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513EBA"/>
    <w:multiLevelType w:val="hybridMultilevel"/>
    <w:tmpl w:val="A2949872"/>
    <w:lvl w:ilvl="0" w:tplc="18BE947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66C25DB2"/>
    <w:multiLevelType w:val="hybridMultilevel"/>
    <w:tmpl w:val="026666B4"/>
    <w:lvl w:ilvl="0" w:tplc="7DAA4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C0666"/>
    <w:multiLevelType w:val="hybridMultilevel"/>
    <w:tmpl w:val="1CCE746E"/>
    <w:lvl w:ilvl="0" w:tplc="BCCC5D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6D8C5156"/>
    <w:multiLevelType w:val="hybridMultilevel"/>
    <w:tmpl w:val="969452A8"/>
    <w:lvl w:ilvl="0" w:tplc="DEEA4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37017B"/>
    <w:multiLevelType w:val="hybridMultilevel"/>
    <w:tmpl w:val="039A7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C1D5F"/>
    <w:multiLevelType w:val="hybridMultilevel"/>
    <w:tmpl w:val="4460722A"/>
    <w:lvl w:ilvl="0" w:tplc="54E09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538D0"/>
    <w:multiLevelType w:val="hybridMultilevel"/>
    <w:tmpl w:val="33A6BA4C"/>
    <w:lvl w:ilvl="0" w:tplc="E6B423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4604607"/>
    <w:multiLevelType w:val="hybridMultilevel"/>
    <w:tmpl w:val="EBF259BE"/>
    <w:lvl w:ilvl="0" w:tplc="9EC46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01C78"/>
    <w:multiLevelType w:val="hybridMultilevel"/>
    <w:tmpl w:val="25B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A7A35"/>
    <w:multiLevelType w:val="hybridMultilevel"/>
    <w:tmpl w:val="BA98C9F4"/>
    <w:lvl w:ilvl="0" w:tplc="5038E6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AD003B"/>
    <w:multiLevelType w:val="hybridMultilevel"/>
    <w:tmpl w:val="586C98C0"/>
    <w:lvl w:ilvl="0" w:tplc="A3C096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56A40"/>
    <w:multiLevelType w:val="hybridMultilevel"/>
    <w:tmpl w:val="8DA0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F1FA1"/>
    <w:multiLevelType w:val="hybridMultilevel"/>
    <w:tmpl w:val="B12C933A"/>
    <w:lvl w:ilvl="0" w:tplc="0409000F">
      <w:start w:val="1"/>
      <w:numFmt w:val="decimal"/>
      <w:lvlText w:val="%1.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41" w15:restartNumberingAfterBreak="0">
    <w:nsid w:val="7F257036"/>
    <w:multiLevelType w:val="hybridMultilevel"/>
    <w:tmpl w:val="5C14031C"/>
    <w:lvl w:ilvl="0" w:tplc="0C98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7"/>
  </w:num>
  <w:num w:numId="3">
    <w:abstractNumId w:val="4"/>
  </w:num>
  <w:num w:numId="4">
    <w:abstractNumId w:val="19"/>
  </w:num>
  <w:num w:numId="5">
    <w:abstractNumId w:val="28"/>
  </w:num>
  <w:num w:numId="6">
    <w:abstractNumId w:val="18"/>
  </w:num>
  <w:num w:numId="7">
    <w:abstractNumId w:val="13"/>
  </w:num>
  <w:num w:numId="8">
    <w:abstractNumId w:val="34"/>
  </w:num>
  <w:num w:numId="9">
    <w:abstractNumId w:val="21"/>
  </w:num>
  <w:num w:numId="10">
    <w:abstractNumId w:val="38"/>
  </w:num>
  <w:num w:numId="11">
    <w:abstractNumId w:val="2"/>
  </w:num>
  <w:num w:numId="12">
    <w:abstractNumId w:val="9"/>
  </w:num>
  <w:num w:numId="13">
    <w:abstractNumId w:val="41"/>
  </w:num>
  <w:num w:numId="14">
    <w:abstractNumId w:val="27"/>
  </w:num>
  <w:num w:numId="15">
    <w:abstractNumId w:val="1"/>
  </w:num>
  <w:num w:numId="16">
    <w:abstractNumId w:val="7"/>
  </w:num>
  <w:num w:numId="17">
    <w:abstractNumId w:val="31"/>
  </w:num>
  <w:num w:numId="18">
    <w:abstractNumId w:val="32"/>
  </w:num>
  <w:num w:numId="19">
    <w:abstractNumId w:val="1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0"/>
  </w:num>
  <w:num w:numId="27">
    <w:abstractNumId w:val="0"/>
  </w:num>
  <w:num w:numId="28">
    <w:abstractNumId w:val="6"/>
  </w:num>
  <w:num w:numId="29">
    <w:abstractNumId w:val="26"/>
  </w:num>
  <w:num w:numId="30">
    <w:abstractNumId w:val="33"/>
  </w:num>
  <w:num w:numId="31">
    <w:abstractNumId w:val="29"/>
  </w:num>
  <w:num w:numId="32">
    <w:abstractNumId w:val="16"/>
  </w:num>
  <w:num w:numId="33">
    <w:abstractNumId w:val="39"/>
  </w:num>
  <w:num w:numId="34">
    <w:abstractNumId w:val="12"/>
  </w:num>
  <w:num w:numId="35">
    <w:abstractNumId w:val="24"/>
  </w:num>
  <w:num w:numId="36">
    <w:abstractNumId w:val="5"/>
  </w:num>
  <w:num w:numId="37">
    <w:abstractNumId w:val="15"/>
  </w:num>
  <w:num w:numId="38">
    <w:abstractNumId w:val="35"/>
  </w:num>
  <w:num w:numId="39">
    <w:abstractNumId w:val="17"/>
  </w:num>
  <w:num w:numId="40">
    <w:abstractNumId w:val="22"/>
  </w:num>
  <w:num w:numId="41">
    <w:abstractNumId w:val="11"/>
  </w:num>
  <w:num w:numId="42">
    <w:abstractNumId w:val="25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18"/>
    <w:rsid w:val="0000237D"/>
    <w:rsid w:val="00002388"/>
    <w:rsid w:val="00004CB0"/>
    <w:rsid w:val="0001039A"/>
    <w:rsid w:val="00011A31"/>
    <w:rsid w:val="00026044"/>
    <w:rsid w:val="00034041"/>
    <w:rsid w:val="00036DD1"/>
    <w:rsid w:val="00054F33"/>
    <w:rsid w:val="000555EC"/>
    <w:rsid w:val="0007745A"/>
    <w:rsid w:val="00077541"/>
    <w:rsid w:val="00087F76"/>
    <w:rsid w:val="00092952"/>
    <w:rsid w:val="000A112E"/>
    <w:rsid w:val="000A5046"/>
    <w:rsid w:val="000A5161"/>
    <w:rsid w:val="000A7520"/>
    <w:rsid w:val="000B0EF2"/>
    <w:rsid w:val="000B2684"/>
    <w:rsid w:val="000B3FD9"/>
    <w:rsid w:val="000B604F"/>
    <w:rsid w:val="000C0A50"/>
    <w:rsid w:val="000C5B48"/>
    <w:rsid w:val="000C6329"/>
    <w:rsid w:val="000D6362"/>
    <w:rsid w:val="000E2498"/>
    <w:rsid w:val="000F4CE0"/>
    <w:rsid w:val="000F7F88"/>
    <w:rsid w:val="00103B6A"/>
    <w:rsid w:val="00106D07"/>
    <w:rsid w:val="00111F34"/>
    <w:rsid w:val="00116212"/>
    <w:rsid w:val="001173D7"/>
    <w:rsid w:val="00120700"/>
    <w:rsid w:val="00125F30"/>
    <w:rsid w:val="00140829"/>
    <w:rsid w:val="00142A15"/>
    <w:rsid w:val="00144AFA"/>
    <w:rsid w:val="0016517F"/>
    <w:rsid w:val="00172236"/>
    <w:rsid w:val="00174893"/>
    <w:rsid w:val="001805EB"/>
    <w:rsid w:val="00183CE0"/>
    <w:rsid w:val="001A223F"/>
    <w:rsid w:val="001B4CCE"/>
    <w:rsid w:val="001B71AE"/>
    <w:rsid w:val="001B7673"/>
    <w:rsid w:val="001D498F"/>
    <w:rsid w:val="001D5EF7"/>
    <w:rsid w:val="001E0B96"/>
    <w:rsid w:val="001E23BA"/>
    <w:rsid w:val="001E3DA0"/>
    <w:rsid w:val="001E43CF"/>
    <w:rsid w:val="001F2DF9"/>
    <w:rsid w:val="00207797"/>
    <w:rsid w:val="002115C8"/>
    <w:rsid w:val="00216E8C"/>
    <w:rsid w:val="002172F5"/>
    <w:rsid w:val="00220D45"/>
    <w:rsid w:val="00223187"/>
    <w:rsid w:val="00223945"/>
    <w:rsid w:val="002260E4"/>
    <w:rsid w:val="00230BDA"/>
    <w:rsid w:val="0023148C"/>
    <w:rsid w:val="00234FB1"/>
    <w:rsid w:val="00250870"/>
    <w:rsid w:val="00265337"/>
    <w:rsid w:val="00276A18"/>
    <w:rsid w:val="0028026F"/>
    <w:rsid w:val="0028087A"/>
    <w:rsid w:val="002867EC"/>
    <w:rsid w:val="00286F3F"/>
    <w:rsid w:val="00293B4E"/>
    <w:rsid w:val="002A02A3"/>
    <w:rsid w:val="002A2835"/>
    <w:rsid w:val="002B7F20"/>
    <w:rsid w:val="002C0B6B"/>
    <w:rsid w:val="002C3AC0"/>
    <w:rsid w:val="002C3DF8"/>
    <w:rsid w:val="002C6443"/>
    <w:rsid w:val="002D567C"/>
    <w:rsid w:val="002D713A"/>
    <w:rsid w:val="002D7C2F"/>
    <w:rsid w:val="002E5D5C"/>
    <w:rsid w:val="002E7830"/>
    <w:rsid w:val="002F031B"/>
    <w:rsid w:val="002F18F9"/>
    <w:rsid w:val="00320D96"/>
    <w:rsid w:val="003276C3"/>
    <w:rsid w:val="00350985"/>
    <w:rsid w:val="003509B8"/>
    <w:rsid w:val="003678F2"/>
    <w:rsid w:val="00367A36"/>
    <w:rsid w:val="00367F80"/>
    <w:rsid w:val="00375AC5"/>
    <w:rsid w:val="003800D7"/>
    <w:rsid w:val="003828E7"/>
    <w:rsid w:val="00383531"/>
    <w:rsid w:val="00384A19"/>
    <w:rsid w:val="00385F78"/>
    <w:rsid w:val="003A1671"/>
    <w:rsid w:val="003A1B85"/>
    <w:rsid w:val="003A23FC"/>
    <w:rsid w:val="003A43B9"/>
    <w:rsid w:val="003B7E5B"/>
    <w:rsid w:val="003C009A"/>
    <w:rsid w:val="003C0A3D"/>
    <w:rsid w:val="003E44EB"/>
    <w:rsid w:val="003E7A49"/>
    <w:rsid w:val="003F7888"/>
    <w:rsid w:val="004067E8"/>
    <w:rsid w:val="00407458"/>
    <w:rsid w:val="00414E22"/>
    <w:rsid w:val="00421925"/>
    <w:rsid w:val="00434A93"/>
    <w:rsid w:val="00434E94"/>
    <w:rsid w:val="00442AEE"/>
    <w:rsid w:val="00446C45"/>
    <w:rsid w:val="00453B4B"/>
    <w:rsid w:val="00456F03"/>
    <w:rsid w:val="004615AC"/>
    <w:rsid w:val="00464497"/>
    <w:rsid w:val="00465447"/>
    <w:rsid w:val="00484C0B"/>
    <w:rsid w:val="0048527F"/>
    <w:rsid w:val="0048653C"/>
    <w:rsid w:val="00487C7B"/>
    <w:rsid w:val="00497DB6"/>
    <w:rsid w:val="004A3CDA"/>
    <w:rsid w:val="004B2E82"/>
    <w:rsid w:val="004B5768"/>
    <w:rsid w:val="004C3704"/>
    <w:rsid w:val="004C4463"/>
    <w:rsid w:val="004C5995"/>
    <w:rsid w:val="004D1D37"/>
    <w:rsid w:val="004E68AA"/>
    <w:rsid w:val="004E798A"/>
    <w:rsid w:val="004F044B"/>
    <w:rsid w:val="004F44DC"/>
    <w:rsid w:val="00503FD9"/>
    <w:rsid w:val="00515769"/>
    <w:rsid w:val="00517670"/>
    <w:rsid w:val="00517BFD"/>
    <w:rsid w:val="005251CA"/>
    <w:rsid w:val="0053220E"/>
    <w:rsid w:val="00537D10"/>
    <w:rsid w:val="00540866"/>
    <w:rsid w:val="005436F8"/>
    <w:rsid w:val="00543E1E"/>
    <w:rsid w:val="00544A9E"/>
    <w:rsid w:val="00544FFA"/>
    <w:rsid w:val="0054588A"/>
    <w:rsid w:val="00546656"/>
    <w:rsid w:val="0055138D"/>
    <w:rsid w:val="00561788"/>
    <w:rsid w:val="005715CD"/>
    <w:rsid w:val="00573D91"/>
    <w:rsid w:val="005776A4"/>
    <w:rsid w:val="00585AD1"/>
    <w:rsid w:val="00586B6E"/>
    <w:rsid w:val="005A0A43"/>
    <w:rsid w:val="005B198F"/>
    <w:rsid w:val="005B21A5"/>
    <w:rsid w:val="005B24E3"/>
    <w:rsid w:val="005C118D"/>
    <w:rsid w:val="005D1758"/>
    <w:rsid w:val="005E2DED"/>
    <w:rsid w:val="005E508A"/>
    <w:rsid w:val="005E576A"/>
    <w:rsid w:val="005F7124"/>
    <w:rsid w:val="00603912"/>
    <w:rsid w:val="00604D32"/>
    <w:rsid w:val="00610B56"/>
    <w:rsid w:val="00614482"/>
    <w:rsid w:val="00616640"/>
    <w:rsid w:val="0063011B"/>
    <w:rsid w:val="006307D6"/>
    <w:rsid w:val="00633ECB"/>
    <w:rsid w:val="00634895"/>
    <w:rsid w:val="006403AF"/>
    <w:rsid w:val="00656436"/>
    <w:rsid w:val="006621A7"/>
    <w:rsid w:val="00671279"/>
    <w:rsid w:val="00682BAF"/>
    <w:rsid w:val="006864C0"/>
    <w:rsid w:val="00697710"/>
    <w:rsid w:val="006C2DD9"/>
    <w:rsid w:val="006C5361"/>
    <w:rsid w:val="006D2501"/>
    <w:rsid w:val="006E0503"/>
    <w:rsid w:val="006E2DFA"/>
    <w:rsid w:val="006F0A3B"/>
    <w:rsid w:val="0071442C"/>
    <w:rsid w:val="00717B3D"/>
    <w:rsid w:val="0072043E"/>
    <w:rsid w:val="00754BDD"/>
    <w:rsid w:val="00763B11"/>
    <w:rsid w:val="007658DE"/>
    <w:rsid w:val="00771B9D"/>
    <w:rsid w:val="007A2063"/>
    <w:rsid w:val="007B04FD"/>
    <w:rsid w:val="007C3BDB"/>
    <w:rsid w:val="007D194C"/>
    <w:rsid w:val="007D1C58"/>
    <w:rsid w:val="007E0CD9"/>
    <w:rsid w:val="007F0ABD"/>
    <w:rsid w:val="007F6770"/>
    <w:rsid w:val="008039B7"/>
    <w:rsid w:val="00807DAE"/>
    <w:rsid w:val="00814A66"/>
    <w:rsid w:val="008179C0"/>
    <w:rsid w:val="008234AF"/>
    <w:rsid w:val="0083350A"/>
    <w:rsid w:val="008463A4"/>
    <w:rsid w:val="008503C0"/>
    <w:rsid w:val="0086663D"/>
    <w:rsid w:val="00866BBF"/>
    <w:rsid w:val="00874AAE"/>
    <w:rsid w:val="00876073"/>
    <w:rsid w:val="0087706F"/>
    <w:rsid w:val="00896CA0"/>
    <w:rsid w:val="00896E6B"/>
    <w:rsid w:val="008A64EF"/>
    <w:rsid w:val="008B4E15"/>
    <w:rsid w:val="008B5512"/>
    <w:rsid w:val="008C5040"/>
    <w:rsid w:val="008D15A0"/>
    <w:rsid w:val="008D1FF5"/>
    <w:rsid w:val="008F3EEA"/>
    <w:rsid w:val="009057FD"/>
    <w:rsid w:val="00924529"/>
    <w:rsid w:val="0092559D"/>
    <w:rsid w:val="00934A4D"/>
    <w:rsid w:val="009375E1"/>
    <w:rsid w:val="0094334F"/>
    <w:rsid w:val="00954230"/>
    <w:rsid w:val="00966438"/>
    <w:rsid w:val="0097509B"/>
    <w:rsid w:val="00980BD3"/>
    <w:rsid w:val="009825A7"/>
    <w:rsid w:val="009832F2"/>
    <w:rsid w:val="00983739"/>
    <w:rsid w:val="009855B6"/>
    <w:rsid w:val="00990716"/>
    <w:rsid w:val="00993AF3"/>
    <w:rsid w:val="00997E0F"/>
    <w:rsid w:val="009A1B37"/>
    <w:rsid w:val="009A30AC"/>
    <w:rsid w:val="009A3C3E"/>
    <w:rsid w:val="009A465B"/>
    <w:rsid w:val="009B1791"/>
    <w:rsid w:val="009B5BAF"/>
    <w:rsid w:val="009C0FA1"/>
    <w:rsid w:val="009C12E3"/>
    <w:rsid w:val="009C5A48"/>
    <w:rsid w:val="009C6789"/>
    <w:rsid w:val="009C74BC"/>
    <w:rsid w:val="009D1286"/>
    <w:rsid w:val="009D5024"/>
    <w:rsid w:val="009D730F"/>
    <w:rsid w:val="009E1198"/>
    <w:rsid w:val="009E7B14"/>
    <w:rsid w:val="009F384F"/>
    <w:rsid w:val="00A025E9"/>
    <w:rsid w:val="00A02E0A"/>
    <w:rsid w:val="00A074DE"/>
    <w:rsid w:val="00A14A27"/>
    <w:rsid w:val="00A33AF9"/>
    <w:rsid w:val="00A3719A"/>
    <w:rsid w:val="00A41DC8"/>
    <w:rsid w:val="00A458DC"/>
    <w:rsid w:val="00A46F6E"/>
    <w:rsid w:val="00A617ED"/>
    <w:rsid w:val="00A777BA"/>
    <w:rsid w:val="00A931F6"/>
    <w:rsid w:val="00A9410A"/>
    <w:rsid w:val="00A945F4"/>
    <w:rsid w:val="00AA08C4"/>
    <w:rsid w:val="00AA76E2"/>
    <w:rsid w:val="00AB2474"/>
    <w:rsid w:val="00AB6674"/>
    <w:rsid w:val="00AB7D21"/>
    <w:rsid w:val="00AC1D27"/>
    <w:rsid w:val="00AC6D87"/>
    <w:rsid w:val="00AD2D65"/>
    <w:rsid w:val="00AD5FD0"/>
    <w:rsid w:val="00AE0AC5"/>
    <w:rsid w:val="00AE5E77"/>
    <w:rsid w:val="00AE7F4D"/>
    <w:rsid w:val="00B125F0"/>
    <w:rsid w:val="00B13901"/>
    <w:rsid w:val="00B16471"/>
    <w:rsid w:val="00B37D5F"/>
    <w:rsid w:val="00B43DD9"/>
    <w:rsid w:val="00B514D5"/>
    <w:rsid w:val="00B543D1"/>
    <w:rsid w:val="00B661CA"/>
    <w:rsid w:val="00B81979"/>
    <w:rsid w:val="00B92908"/>
    <w:rsid w:val="00B93BB8"/>
    <w:rsid w:val="00B978B9"/>
    <w:rsid w:val="00BA439E"/>
    <w:rsid w:val="00BB39AE"/>
    <w:rsid w:val="00BB5D64"/>
    <w:rsid w:val="00BC2EAC"/>
    <w:rsid w:val="00BC6C1E"/>
    <w:rsid w:val="00BD6515"/>
    <w:rsid w:val="00BD7DA6"/>
    <w:rsid w:val="00BE2CA4"/>
    <w:rsid w:val="00BE7B92"/>
    <w:rsid w:val="00BF0F9B"/>
    <w:rsid w:val="00BF5322"/>
    <w:rsid w:val="00BF622B"/>
    <w:rsid w:val="00C02555"/>
    <w:rsid w:val="00C07476"/>
    <w:rsid w:val="00C147D6"/>
    <w:rsid w:val="00C2302A"/>
    <w:rsid w:val="00C326AD"/>
    <w:rsid w:val="00C33622"/>
    <w:rsid w:val="00C37B68"/>
    <w:rsid w:val="00C45F36"/>
    <w:rsid w:val="00C47FD6"/>
    <w:rsid w:val="00C53FF1"/>
    <w:rsid w:val="00C62E7F"/>
    <w:rsid w:val="00C73757"/>
    <w:rsid w:val="00C9102D"/>
    <w:rsid w:val="00CA0C8A"/>
    <w:rsid w:val="00CA49D1"/>
    <w:rsid w:val="00CA75D6"/>
    <w:rsid w:val="00CB0273"/>
    <w:rsid w:val="00CB7A3B"/>
    <w:rsid w:val="00CC5536"/>
    <w:rsid w:val="00CC7243"/>
    <w:rsid w:val="00CD2E0D"/>
    <w:rsid w:val="00CE74FF"/>
    <w:rsid w:val="00CF0BDD"/>
    <w:rsid w:val="00CF6AAD"/>
    <w:rsid w:val="00CF7C7F"/>
    <w:rsid w:val="00D05086"/>
    <w:rsid w:val="00D12613"/>
    <w:rsid w:val="00D132D6"/>
    <w:rsid w:val="00D17D20"/>
    <w:rsid w:val="00D23C19"/>
    <w:rsid w:val="00D25E5C"/>
    <w:rsid w:val="00D31C33"/>
    <w:rsid w:val="00D42A0F"/>
    <w:rsid w:val="00D5168A"/>
    <w:rsid w:val="00D637CC"/>
    <w:rsid w:val="00D656A1"/>
    <w:rsid w:val="00D85C91"/>
    <w:rsid w:val="00D92235"/>
    <w:rsid w:val="00D93D18"/>
    <w:rsid w:val="00D95AF5"/>
    <w:rsid w:val="00DA1D2D"/>
    <w:rsid w:val="00DA2138"/>
    <w:rsid w:val="00DA433C"/>
    <w:rsid w:val="00DA697F"/>
    <w:rsid w:val="00DA7F8C"/>
    <w:rsid w:val="00DB2B64"/>
    <w:rsid w:val="00DC57D6"/>
    <w:rsid w:val="00DD46EA"/>
    <w:rsid w:val="00DD6F38"/>
    <w:rsid w:val="00DE3B63"/>
    <w:rsid w:val="00DE7A30"/>
    <w:rsid w:val="00DF592A"/>
    <w:rsid w:val="00E05DE4"/>
    <w:rsid w:val="00E13ABA"/>
    <w:rsid w:val="00E24411"/>
    <w:rsid w:val="00E5161F"/>
    <w:rsid w:val="00E61227"/>
    <w:rsid w:val="00E7085F"/>
    <w:rsid w:val="00E715F5"/>
    <w:rsid w:val="00E74E55"/>
    <w:rsid w:val="00E75790"/>
    <w:rsid w:val="00E76FA3"/>
    <w:rsid w:val="00E90DCF"/>
    <w:rsid w:val="00E910D3"/>
    <w:rsid w:val="00EA6DB8"/>
    <w:rsid w:val="00EA766E"/>
    <w:rsid w:val="00EB7AE8"/>
    <w:rsid w:val="00EC1E31"/>
    <w:rsid w:val="00EC2660"/>
    <w:rsid w:val="00EC3782"/>
    <w:rsid w:val="00EC7EEE"/>
    <w:rsid w:val="00EE260F"/>
    <w:rsid w:val="00EE4C3D"/>
    <w:rsid w:val="00EE5067"/>
    <w:rsid w:val="00EE6C26"/>
    <w:rsid w:val="00EF3185"/>
    <w:rsid w:val="00F0134D"/>
    <w:rsid w:val="00F03572"/>
    <w:rsid w:val="00F04A63"/>
    <w:rsid w:val="00F0505A"/>
    <w:rsid w:val="00F06BE4"/>
    <w:rsid w:val="00F12415"/>
    <w:rsid w:val="00F279D4"/>
    <w:rsid w:val="00F330D2"/>
    <w:rsid w:val="00F41F65"/>
    <w:rsid w:val="00F50AD6"/>
    <w:rsid w:val="00F54CD0"/>
    <w:rsid w:val="00F635E9"/>
    <w:rsid w:val="00F94600"/>
    <w:rsid w:val="00FA6D8B"/>
    <w:rsid w:val="00FA77AC"/>
    <w:rsid w:val="00FC1487"/>
    <w:rsid w:val="00FC1ECF"/>
    <w:rsid w:val="00FC6439"/>
    <w:rsid w:val="00FE1439"/>
    <w:rsid w:val="00FE2139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CFA25"/>
  <w15:docId w15:val="{3DCE7333-A274-4BCC-8D64-F127A826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3D18"/>
    <w:pPr>
      <w:keepNext/>
      <w:spacing w:after="0" w:line="240" w:lineRule="auto"/>
      <w:jc w:val="center"/>
      <w:outlineLvl w:val="0"/>
    </w:pPr>
    <w:rPr>
      <w:rFonts w:ascii=".VnTime" w:eastAsia="Calibri" w:hAnsi=".VnTime" w:cs="Times New Roman"/>
      <w:b/>
      <w:color w:val="FF00FF"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D93D18"/>
    <w:pPr>
      <w:keepNext/>
      <w:spacing w:after="0" w:line="240" w:lineRule="auto"/>
      <w:jc w:val="center"/>
      <w:outlineLvl w:val="1"/>
    </w:pPr>
    <w:rPr>
      <w:rFonts w:ascii=".VnTime" w:eastAsia="Calibri" w:hAnsi=".VnTime" w:cs="Times New Roman"/>
      <w:b/>
      <w:color w:val="0000FF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D93D18"/>
    <w:pPr>
      <w:keepNext/>
      <w:spacing w:after="0" w:line="240" w:lineRule="auto"/>
      <w:jc w:val="center"/>
      <w:outlineLvl w:val="2"/>
    </w:pPr>
    <w:rPr>
      <w:rFonts w:ascii=".VnTime" w:eastAsia="Calibri" w:hAnsi=".VnTime" w:cs="Times New Roman"/>
      <w:b/>
      <w:color w:val="0000FF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D93D18"/>
    <w:pPr>
      <w:keepNext/>
      <w:spacing w:after="0" w:line="240" w:lineRule="auto"/>
      <w:outlineLvl w:val="3"/>
    </w:pPr>
    <w:rPr>
      <w:rFonts w:ascii=".VnTimeH" w:eastAsia="Calibri" w:hAnsi=".VnTimeH" w:cs="Times New Roman"/>
      <w:b/>
      <w:color w:val="0000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3D18"/>
    <w:rPr>
      <w:rFonts w:ascii=".VnTime" w:eastAsia="Calibri" w:hAnsi=".VnTime" w:cs="Times New Roman"/>
      <w:b/>
      <w:color w:val="FF00FF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93D18"/>
    <w:rPr>
      <w:rFonts w:ascii=".VnTime" w:eastAsia="Calibri" w:hAnsi=".VnTime" w:cs="Times New Roman"/>
      <w:b/>
      <w:color w:val="0000FF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D93D18"/>
    <w:rPr>
      <w:rFonts w:ascii=".VnTime" w:eastAsia="Calibri" w:hAnsi=".VnTime" w:cs="Times New Roman"/>
      <w:b/>
      <w:color w:val="0000FF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D93D18"/>
    <w:rPr>
      <w:rFonts w:ascii=".VnTimeH" w:eastAsia="Calibri" w:hAnsi=".VnTimeH" w:cs="Times New Roman"/>
      <w:b/>
      <w:color w:val="0000FF"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3D18"/>
  </w:style>
  <w:style w:type="table" w:styleId="TableGrid">
    <w:name w:val="Table Grid"/>
    <w:basedOn w:val="TableNormal"/>
    <w:rsid w:val="00D93D1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D93D1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93D1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er">
    <w:name w:val="footer"/>
    <w:basedOn w:val="Normal"/>
    <w:link w:val="FooterChar1"/>
    <w:rsid w:val="00D93D18"/>
    <w:pPr>
      <w:tabs>
        <w:tab w:val="center" w:pos="4153"/>
        <w:tab w:val="right" w:pos="8306"/>
      </w:tabs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FooterChar">
    <w:name w:val="Footer Char"/>
    <w:basedOn w:val="DefaultParagraphFont"/>
    <w:rsid w:val="00D93D18"/>
  </w:style>
  <w:style w:type="character" w:customStyle="1" w:styleId="FooterChar1">
    <w:name w:val="Footer Char1"/>
    <w:link w:val="Footer"/>
    <w:rsid w:val="00D93D18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rsid w:val="00D93D18"/>
  </w:style>
  <w:style w:type="paragraph" w:styleId="Header">
    <w:name w:val="header"/>
    <w:basedOn w:val="Normal"/>
    <w:link w:val="HeaderChar1"/>
    <w:uiPriority w:val="99"/>
    <w:rsid w:val="00D93D18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uiPriority w:val="99"/>
    <w:rsid w:val="00D93D18"/>
  </w:style>
  <w:style w:type="character" w:customStyle="1" w:styleId="HeaderChar1">
    <w:name w:val="Header Char1"/>
    <w:link w:val="Header"/>
    <w:uiPriority w:val="99"/>
    <w:rsid w:val="00D93D18"/>
    <w:rPr>
      <w:rFonts w:ascii=".VnTime" w:eastAsia="Times New Roman" w:hAnsi=".VnTime" w:cs="Times New Roman"/>
      <w:sz w:val="28"/>
      <w:szCs w:val="28"/>
    </w:rPr>
  </w:style>
  <w:style w:type="paragraph" w:styleId="FootnoteText">
    <w:name w:val="footnote text"/>
    <w:basedOn w:val="Normal"/>
    <w:link w:val="FootnoteTextChar1"/>
    <w:rsid w:val="00D93D18"/>
    <w:pPr>
      <w:spacing w:after="0" w:line="240" w:lineRule="auto"/>
    </w:pPr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rsid w:val="00D93D18"/>
    <w:rPr>
      <w:sz w:val="20"/>
      <w:szCs w:val="20"/>
    </w:rPr>
  </w:style>
  <w:style w:type="character" w:customStyle="1" w:styleId="FootnoteTextChar1">
    <w:name w:val="Footnote Text Char1"/>
    <w:link w:val="FootnoteText"/>
    <w:rsid w:val="00D93D18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rsid w:val="00D93D18"/>
    <w:rPr>
      <w:vertAlign w:val="superscript"/>
    </w:rPr>
  </w:style>
  <w:style w:type="paragraph" w:styleId="BodyTextIndent">
    <w:name w:val="Body Text Indent"/>
    <w:basedOn w:val="Normal"/>
    <w:link w:val="BodyTextIndentChar"/>
    <w:rsid w:val="00D93D18"/>
    <w:pPr>
      <w:spacing w:after="0" w:line="240" w:lineRule="auto"/>
      <w:ind w:firstLine="1417"/>
      <w:jc w:val="both"/>
    </w:pPr>
    <w:rPr>
      <w:rFonts w:ascii=".VnTime" w:eastAsia="Calibri" w:hAnsi=".VnTime" w:cs="Times New Roman"/>
      <w:color w:val="0000FF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93D18"/>
    <w:rPr>
      <w:rFonts w:ascii=".VnTime" w:eastAsia="Calibri" w:hAnsi=".VnTime" w:cs="Times New Roman"/>
      <w:color w:val="0000FF"/>
      <w:sz w:val="28"/>
      <w:szCs w:val="20"/>
    </w:rPr>
  </w:style>
  <w:style w:type="paragraph" w:customStyle="1" w:styleId="CharChar">
    <w:name w:val="Char Char"/>
    <w:basedOn w:val="Normal"/>
    <w:autoRedefine/>
    <w:rsid w:val="00D93D1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">
    <w:name w:val="Char Char Char"/>
    <w:basedOn w:val="Normal"/>
    <w:autoRedefine/>
    <w:rsid w:val="00D93D1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D93D18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ubtleReference">
    <w:name w:val="Subtle Reference"/>
    <w:qFormat/>
    <w:rsid w:val="00D93D18"/>
    <w:rPr>
      <w:smallCaps/>
      <w:color w:val="C0504D"/>
      <w:u w:val="single"/>
    </w:rPr>
  </w:style>
  <w:style w:type="character" w:styleId="BookTitle">
    <w:name w:val="Book Title"/>
    <w:qFormat/>
    <w:rsid w:val="00D93D18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qFormat/>
    <w:rsid w:val="00D93D18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3D18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D93D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D18"/>
    <w:rPr>
      <w:rFonts w:ascii="Tahoma" w:eastAsia="Calibri" w:hAnsi="Tahoma" w:cs="Tahoma"/>
      <w:sz w:val="16"/>
      <w:szCs w:val="16"/>
    </w:rPr>
  </w:style>
  <w:style w:type="character" w:styleId="Emphasis">
    <w:name w:val="Emphasis"/>
    <w:qFormat/>
    <w:rsid w:val="00D93D18"/>
    <w:rPr>
      <w:i/>
    </w:rPr>
  </w:style>
  <w:style w:type="character" w:styleId="Strong">
    <w:name w:val="Strong"/>
    <w:qFormat/>
    <w:rsid w:val="00D93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7234-97EC-4B3F-8C72-9B013A72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</cp:revision>
  <cp:lastPrinted>2025-10-31T05:54:00Z</cp:lastPrinted>
  <dcterms:created xsi:type="dcterms:W3CDTF">2026-05-10T05:15:00Z</dcterms:created>
  <dcterms:modified xsi:type="dcterms:W3CDTF">2026-05-11T15:46:00Z</dcterms:modified>
</cp:coreProperties>
</file>